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153FDF" w14:textId="77777777" w:rsidR="00AB67A3" w:rsidRDefault="00AB67A3" w:rsidP="00F11442">
      <w:pPr>
        <w:autoSpaceDE w:val="0"/>
        <w:autoSpaceDN w:val="0"/>
        <w:adjustRightInd w:val="0"/>
        <w:rPr>
          <w:rFonts w:ascii="Arial" w:hAnsi="Arial" w:cs="Arial"/>
          <w:b/>
          <w:bCs/>
          <w:sz w:val="28"/>
          <w:szCs w:val="28"/>
        </w:rPr>
      </w:pPr>
    </w:p>
    <w:p w14:paraId="27DD9E25" w14:textId="77777777" w:rsidR="00AB67A3" w:rsidRDefault="00AB67A3" w:rsidP="00F11442">
      <w:pPr>
        <w:autoSpaceDE w:val="0"/>
        <w:autoSpaceDN w:val="0"/>
        <w:adjustRightInd w:val="0"/>
        <w:rPr>
          <w:rFonts w:ascii="Arial" w:hAnsi="Arial" w:cs="Arial"/>
          <w:b/>
          <w:bCs/>
          <w:sz w:val="28"/>
          <w:szCs w:val="28"/>
        </w:rPr>
      </w:pPr>
    </w:p>
    <w:p w14:paraId="34546ADE" w14:textId="7C08B8EB" w:rsidR="00F66A76" w:rsidRPr="008157F2" w:rsidRDefault="001008C6" w:rsidP="00F11442">
      <w:pPr>
        <w:autoSpaceDE w:val="0"/>
        <w:autoSpaceDN w:val="0"/>
        <w:adjustRightInd w:val="0"/>
        <w:rPr>
          <w:rFonts w:ascii="Arial" w:hAnsi="Arial" w:cs="Arial"/>
          <w:b/>
          <w:bCs/>
          <w:sz w:val="28"/>
          <w:szCs w:val="28"/>
        </w:rPr>
      </w:pPr>
      <w:r>
        <w:rPr>
          <w:rFonts w:ascii="Arial" w:hAnsi="Arial" w:cs="Arial"/>
          <w:b/>
          <w:bCs/>
          <w:sz w:val="28"/>
          <w:szCs w:val="28"/>
        </w:rPr>
        <w:t>City Regions</w:t>
      </w:r>
      <w:r w:rsidR="00F66A76" w:rsidRPr="008157F2">
        <w:rPr>
          <w:rFonts w:ascii="Arial" w:hAnsi="Arial" w:cs="Arial"/>
          <w:b/>
          <w:bCs/>
          <w:sz w:val="28"/>
          <w:szCs w:val="28"/>
        </w:rPr>
        <w:t xml:space="preserve"> Board Work</w:t>
      </w:r>
      <w:r w:rsidR="00F11442">
        <w:rPr>
          <w:rFonts w:ascii="Arial" w:hAnsi="Arial" w:cs="Arial"/>
          <w:b/>
          <w:bCs/>
          <w:sz w:val="28"/>
          <w:szCs w:val="28"/>
        </w:rPr>
        <w:t xml:space="preserve"> </w:t>
      </w:r>
      <w:r w:rsidR="00F66A76" w:rsidRPr="008157F2">
        <w:rPr>
          <w:rFonts w:ascii="Arial" w:hAnsi="Arial" w:cs="Arial"/>
          <w:b/>
          <w:bCs/>
          <w:sz w:val="28"/>
          <w:szCs w:val="28"/>
        </w:rPr>
        <w:t xml:space="preserve">Programme </w:t>
      </w:r>
      <w:r w:rsidR="00C61BFD">
        <w:rPr>
          <w:rFonts w:ascii="Arial" w:hAnsi="Arial" w:cs="Arial"/>
          <w:b/>
          <w:bCs/>
          <w:sz w:val="28"/>
          <w:szCs w:val="28"/>
        </w:rPr>
        <w:t>2016/17</w:t>
      </w:r>
    </w:p>
    <w:p w14:paraId="259483A4" w14:textId="77777777" w:rsidR="00F66A76" w:rsidRDefault="00F66A76" w:rsidP="0021114E">
      <w:pPr>
        <w:pStyle w:val="MainText"/>
        <w:spacing w:line="240" w:lineRule="auto"/>
        <w:rPr>
          <w:rFonts w:ascii="Arial" w:hAnsi="Arial" w:cs="Arial"/>
          <w:b/>
          <w:szCs w:val="22"/>
        </w:rPr>
      </w:pPr>
    </w:p>
    <w:p w14:paraId="4D8AFEDF"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6860981C" w14:textId="77777777" w:rsidR="0021114E" w:rsidRPr="0021114E" w:rsidRDefault="0021114E" w:rsidP="0021114E">
      <w:pPr>
        <w:pStyle w:val="MainText"/>
        <w:spacing w:line="240" w:lineRule="auto"/>
        <w:rPr>
          <w:rFonts w:ascii="Arial" w:hAnsi="Arial" w:cs="Arial"/>
          <w:b/>
          <w:szCs w:val="22"/>
        </w:rPr>
      </w:pPr>
    </w:p>
    <w:p w14:paraId="5CB867FA" w14:textId="0E2F70D5" w:rsidR="00F66A76" w:rsidRPr="008157F2" w:rsidRDefault="00F66A76" w:rsidP="00F66A76">
      <w:pPr>
        <w:pStyle w:val="MainText"/>
        <w:spacing w:line="240" w:lineRule="auto"/>
        <w:rPr>
          <w:rFonts w:ascii="Arial" w:hAnsi="Arial" w:cs="Arial"/>
          <w:b/>
          <w:szCs w:val="22"/>
        </w:rPr>
      </w:pPr>
      <w:r w:rsidRPr="008157F2">
        <w:rPr>
          <w:rFonts w:ascii="Arial" w:hAnsi="Arial" w:cs="Arial"/>
          <w:szCs w:val="22"/>
        </w:rPr>
        <w:t>For discussion and direction</w:t>
      </w:r>
      <w:r w:rsidR="0037575B">
        <w:rPr>
          <w:rFonts w:ascii="Arial" w:hAnsi="Arial" w:cs="Arial"/>
          <w:szCs w:val="22"/>
        </w:rPr>
        <w:t>.</w:t>
      </w:r>
    </w:p>
    <w:p w14:paraId="2979BAB0" w14:textId="77777777" w:rsidR="00A601EC" w:rsidRPr="0021114E" w:rsidRDefault="00A601EC" w:rsidP="0021114E">
      <w:pPr>
        <w:pStyle w:val="MainText"/>
        <w:spacing w:line="240" w:lineRule="auto"/>
        <w:rPr>
          <w:rFonts w:ascii="Arial" w:hAnsi="Arial" w:cs="Arial"/>
          <w:b/>
          <w:szCs w:val="22"/>
        </w:rPr>
      </w:pPr>
    </w:p>
    <w:p w14:paraId="3DFBB5C0"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7C7848FC" w14:textId="77777777" w:rsidR="00A601EC" w:rsidRPr="0021114E" w:rsidRDefault="00A601EC" w:rsidP="0021114E">
      <w:pPr>
        <w:pStyle w:val="MainText"/>
        <w:spacing w:line="240" w:lineRule="auto"/>
        <w:rPr>
          <w:rFonts w:ascii="Arial" w:hAnsi="Arial" w:cs="Arial"/>
          <w:szCs w:val="22"/>
        </w:rPr>
      </w:pPr>
    </w:p>
    <w:p w14:paraId="28DF4863" w14:textId="77777777" w:rsidR="008C6B93" w:rsidRDefault="00F11442" w:rsidP="00F11442">
      <w:pPr>
        <w:pStyle w:val="MainText"/>
        <w:rPr>
          <w:rFonts w:ascii="Arial" w:hAnsi="Arial" w:cs="Arial"/>
        </w:rPr>
      </w:pPr>
      <w:r w:rsidRPr="00F11442">
        <w:rPr>
          <w:rFonts w:ascii="Arial" w:hAnsi="Arial" w:cs="Arial"/>
        </w:rPr>
        <w:t xml:space="preserve">This report sets out a </w:t>
      </w:r>
      <w:r w:rsidR="00531CC6">
        <w:rPr>
          <w:rFonts w:ascii="Arial" w:hAnsi="Arial" w:cs="Arial"/>
        </w:rPr>
        <w:t>proposed</w:t>
      </w:r>
      <w:r w:rsidR="00531CC6" w:rsidRPr="00F11442">
        <w:rPr>
          <w:rFonts w:ascii="Arial" w:hAnsi="Arial" w:cs="Arial"/>
        </w:rPr>
        <w:t xml:space="preserve"> </w:t>
      </w:r>
      <w:r w:rsidRPr="00F11442">
        <w:rPr>
          <w:rFonts w:ascii="Arial" w:hAnsi="Arial" w:cs="Arial"/>
        </w:rPr>
        <w:t xml:space="preserve">work programme for the </w:t>
      </w:r>
      <w:r w:rsidR="001008C6">
        <w:rPr>
          <w:rFonts w:ascii="Arial" w:hAnsi="Arial" w:cs="Arial"/>
        </w:rPr>
        <w:t>City Regions</w:t>
      </w:r>
      <w:r>
        <w:rPr>
          <w:rFonts w:ascii="Arial" w:hAnsi="Arial" w:cs="Arial"/>
        </w:rPr>
        <w:t xml:space="preserve"> </w:t>
      </w:r>
      <w:r w:rsidRPr="00F11442">
        <w:rPr>
          <w:rFonts w:ascii="Arial" w:hAnsi="Arial" w:cs="Arial"/>
        </w:rPr>
        <w:t xml:space="preserve">Board for </w:t>
      </w:r>
      <w:r w:rsidR="00C61BFD">
        <w:rPr>
          <w:rFonts w:ascii="Arial" w:hAnsi="Arial" w:cs="Arial"/>
        </w:rPr>
        <w:t>2016/17</w:t>
      </w:r>
      <w:r w:rsidRPr="00F11442">
        <w:rPr>
          <w:rFonts w:ascii="Arial" w:hAnsi="Arial" w:cs="Arial"/>
        </w:rPr>
        <w:t xml:space="preserve">. </w:t>
      </w:r>
    </w:p>
    <w:p w14:paraId="3F850292" w14:textId="77777777" w:rsidR="008C6B93" w:rsidRDefault="008C6B93" w:rsidP="00F11442">
      <w:pPr>
        <w:pStyle w:val="MainText"/>
        <w:rPr>
          <w:rFonts w:ascii="Arial" w:hAnsi="Arial" w:cs="Arial"/>
        </w:rPr>
      </w:pPr>
    </w:p>
    <w:p w14:paraId="2D94DB44" w14:textId="18E8D88E" w:rsidR="00E5025D" w:rsidRDefault="00E5025D" w:rsidP="00F11442">
      <w:pPr>
        <w:pStyle w:val="MainText"/>
        <w:rPr>
          <w:rFonts w:ascii="Arial" w:hAnsi="Arial" w:cs="Arial"/>
        </w:rPr>
      </w:pPr>
      <w:r w:rsidRPr="00E5025D">
        <w:rPr>
          <w:rFonts w:ascii="Arial" w:hAnsi="Arial" w:cs="Arial"/>
        </w:rPr>
        <w:t>The work programme seeks to:</w:t>
      </w:r>
    </w:p>
    <w:p w14:paraId="42AC92F3" w14:textId="77777777" w:rsidR="00E5025D" w:rsidRDefault="00E5025D" w:rsidP="00E5025D">
      <w:pPr>
        <w:pStyle w:val="MainText"/>
        <w:rPr>
          <w:rFonts w:ascii="Arial" w:hAnsi="Arial" w:cs="Arial"/>
        </w:rPr>
      </w:pPr>
    </w:p>
    <w:p w14:paraId="718E468C" w14:textId="47B4FE3E" w:rsidR="00E5025D" w:rsidRDefault="00E5025D" w:rsidP="00DE414A">
      <w:pPr>
        <w:pStyle w:val="MainText"/>
        <w:numPr>
          <w:ilvl w:val="0"/>
          <w:numId w:val="34"/>
        </w:numPr>
        <w:rPr>
          <w:rFonts w:ascii="Arial" w:hAnsi="Arial" w:cs="Arial"/>
        </w:rPr>
      </w:pPr>
      <w:r w:rsidRPr="00E5025D">
        <w:rPr>
          <w:rFonts w:ascii="Arial" w:hAnsi="Arial" w:cs="Arial"/>
        </w:rPr>
        <w:t>Reflect the broad remit for the Board and provide continuity.</w:t>
      </w:r>
    </w:p>
    <w:p w14:paraId="53142AA6" w14:textId="77777777" w:rsidR="00DE414A" w:rsidRPr="00E5025D" w:rsidRDefault="00DE414A" w:rsidP="00DE414A">
      <w:pPr>
        <w:pStyle w:val="MainText"/>
        <w:ind w:left="360"/>
        <w:rPr>
          <w:rFonts w:ascii="Arial" w:hAnsi="Arial" w:cs="Arial"/>
        </w:rPr>
      </w:pPr>
    </w:p>
    <w:p w14:paraId="7A3553A1" w14:textId="77777777" w:rsidR="00F66A76" w:rsidRPr="008157F2" w:rsidRDefault="00C61BFD" w:rsidP="00E5025D">
      <w:pPr>
        <w:pStyle w:val="MainText"/>
        <w:numPr>
          <w:ilvl w:val="0"/>
          <w:numId w:val="34"/>
        </w:numPr>
        <w:rPr>
          <w:rFonts w:ascii="Arial" w:hAnsi="Arial" w:cs="Arial"/>
        </w:rPr>
      </w:pPr>
      <w:r>
        <w:rPr>
          <w:rFonts w:ascii="Arial" w:hAnsi="Arial" w:cs="Arial"/>
        </w:rPr>
        <w:t>Provide space for the Board to provide leadership for city regions in the policy development for new issues in this Board cycle, such as the UK leaving the EU</w:t>
      </w:r>
      <w:r w:rsidR="001008C6">
        <w:rPr>
          <w:rFonts w:ascii="Arial" w:hAnsi="Arial" w:cs="Arial"/>
        </w:rPr>
        <w:t>.</w:t>
      </w:r>
      <w:r w:rsidR="00F66A76" w:rsidRPr="008157F2">
        <w:rPr>
          <w:rFonts w:ascii="Arial" w:hAnsi="Arial" w:cs="Arial"/>
        </w:rPr>
        <w:t xml:space="preserve"> </w:t>
      </w:r>
    </w:p>
    <w:p w14:paraId="6AD6418B"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5E72DC66" w14:textId="77777777">
        <w:tc>
          <w:tcPr>
            <w:tcW w:w="9157" w:type="dxa"/>
          </w:tcPr>
          <w:p w14:paraId="389D6DA7" w14:textId="77777777" w:rsidR="000C3360" w:rsidRPr="0021114E" w:rsidRDefault="000C3360" w:rsidP="0021114E">
            <w:pPr>
              <w:pStyle w:val="MainText"/>
              <w:spacing w:line="240" w:lineRule="auto"/>
              <w:rPr>
                <w:rFonts w:ascii="Arial" w:hAnsi="Arial" w:cs="Arial"/>
                <w:b/>
                <w:szCs w:val="22"/>
              </w:rPr>
            </w:pPr>
          </w:p>
          <w:p w14:paraId="0A8478C3"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17198332" w14:textId="77777777" w:rsidR="0021114E" w:rsidRPr="0021114E" w:rsidRDefault="0021114E" w:rsidP="0021114E">
            <w:pPr>
              <w:pStyle w:val="MainText"/>
              <w:spacing w:line="240" w:lineRule="auto"/>
              <w:rPr>
                <w:rFonts w:ascii="Arial" w:hAnsi="Arial" w:cs="Arial"/>
                <w:szCs w:val="22"/>
              </w:rPr>
            </w:pPr>
          </w:p>
          <w:p w14:paraId="48CACB0A" w14:textId="07F95A99" w:rsidR="00F66A76" w:rsidRPr="008157F2" w:rsidRDefault="00947D11" w:rsidP="00947D11">
            <w:pPr>
              <w:pStyle w:val="MainText"/>
              <w:spacing w:line="240" w:lineRule="auto"/>
              <w:rPr>
                <w:rFonts w:ascii="Arial" w:hAnsi="Arial" w:cs="Arial"/>
                <w:szCs w:val="22"/>
              </w:rPr>
            </w:pPr>
            <w:r>
              <w:rPr>
                <w:rFonts w:ascii="Arial" w:hAnsi="Arial" w:cs="Arial"/>
                <w:szCs w:val="22"/>
              </w:rPr>
              <w:t>The board</w:t>
            </w:r>
            <w:r w:rsidR="00F66A76" w:rsidRPr="008157F2">
              <w:rPr>
                <w:rFonts w:ascii="Arial" w:hAnsi="Arial" w:cs="Arial"/>
                <w:szCs w:val="22"/>
              </w:rPr>
              <w:t xml:space="preserve"> are inv</w:t>
            </w:r>
            <w:r w:rsidR="00E5025D">
              <w:rPr>
                <w:rFonts w:ascii="Arial" w:hAnsi="Arial" w:cs="Arial"/>
                <w:szCs w:val="22"/>
              </w:rPr>
              <w:t>ited to comment upon and agree</w:t>
            </w:r>
            <w:r w:rsidR="00F66A76" w:rsidRPr="008157F2">
              <w:rPr>
                <w:rFonts w:ascii="Arial" w:hAnsi="Arial" w:cs="Arial"/>
                <w:szCs w:val="22"/>
              </w:rPr>
              <w:t xml:space="preserve"> the </w:t>
            </w:r>
            <w:r w:rsidR="00C61BFD">
              <w:rPr>
                <w:rFonts w:ascii="Arial" w:hAnsi="Arial" w:cs="Arial"/>
                <w:szCs w:val="22"/>
              </w:rPr>
              <w:t>draft work programme for 2016/17</w:t>
            </w:r>
            <w:r w:rsidR="00F66A76" w:rsidRPr="008157F2">
              <w:rPr>
                <w:rFonts w:ascii="Arial" w:hAnsi="Arial" w:cs="Arial"/>
                <w:szCs w:val="22"/>
              </w:rPr>
              <w:t>.</w:t>
            </w:r>
          </w:p>
          <w:p w14:paraId="26DC091D" w14:textId="77777777" w:rsidR="000C3360" w:rsidRPr="0021114E" w:rsidRDefault="000C3360" w:rsidP="0021114E">
            <w:pPr>
              <w:pStyle w:val="MainText"/>
              <w:spacing w:line="240" w:lineRule="auto"/>
              <w:rPr>
                <w:rFonts w:ascii="Arial" w:hAnsi="Arial" w:cs="Arial"/>
                <w:szCs w:val="22"/>
              </w:rPr>
            </w:pPr>
          </w:p>
          <w:p w14:paraId="27994D4B" w14:textId="03CB9130" w:rsidR="00A601EC"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3F370466" w14:textId="77777777" w:rsidR="00F66A76" w:rsidRPr="008157F2" w:rsidRDefault="00F66A76" w:rsidP="00F66A76">
            <w:pPr>
              <w:pStyle w:val="MainText"/>
              <w:spacing w:line="240" w:lineRule="auto"/>
              <w:rPr>
                <w:rFonts w:ascii="Arial" w:hAnsi="Arial" w:cs="Arial"/>
                <w:b/>
                <w:szCs w:val="22"/>
              </w:rPr>
            </w:pPr>
            <w:bookmarkStart w:id="0" w:name="_GoBack"/>
            <w:bookmarkEnd w:id="0"/>
          </w:p>
          <w:p w14:paraId="3CB081D7" w14:textId="08281410" w:rsidR="00F66A76" w:rsidRPr="008157F2" w:rsidRDefault="00F66A76" w:rsidP="00947D11">
            <w:pPr>
              <w:pStyle w:val="MainText"/>
              <w:spacing w:line="240" w:lineRule="auto"/>
              <w:rPr>
                <w:rFonts w:ascii="Arial" w:hAnsi="Arial" w:cs="Arial"/>
                <w:szCs w:val="22"/>
              </w:rPr>
            </w:pPr>
            <w:r w:rsidRPr="008157F2">
              <w:rPr>
                <w:rFonts w:ascii="Arial" w:hAnsi="Arial" w:cs="Arial"/>
                <w:szCs w:val="22"/>
              </w:rPr>
              <w:t>Officers to take forward actions in line with Members’ steer.</w:t>
            </w:r>
          </w:p>
          <w:p w14:paraId="5A71E534" w14:textId="77777777" w:rsidR="000A3935" w:rsidRPr="0021114E" w:rsidRDefault="000A3935" w:rsidP="0021114E">
            <w:pPr>
              <w:pStyle w:val="MainText"/>
              <w:spacing w:line="240" w:lineRule="auto"/>
              <w:rPr>
                <w:rFonts w:ascii="Arial" w:hAnsi="Arial" w:cs="Arial"/>
                <w:b/>
                <w:szCs w:val="22"/>
              </w:rPr>
            </w:pPr>
          </w:p>
        </w:tc>
      </w:tr>
    </w:tbl>
    <w:p w14:paraId="777E0D18" w14:textId="77777777" w:rsidR="00AA6F4D" w:rsidRPr="0021114E" w:rsidRDefault="00AA6F4D" w:rsidP="0021114E">
      <w:pPr>
        <w:pStyle w:val="MainText"/>
        <w:spacing w:line="240" w:lineRule="auto"/>
        <w:rPr>
          <w:rFonts w:ascii="Arial" w:hAnsi="Arial" w:cs="Arial"/>
          <w:szCs w:val="22"/>
        </w:rPr>
      </w:pPr>
    </w:p>
    <w:p w14:paraId="39C93BF8" w14:textId="77777777" w:rsidR="000D2BDB" w:rsidRPr="0021114E" w:rsidRDefault="000D2BDB" w:rsidP="0021114E">
      <w:pPr>
        <w:pStyle w:val="MainText"/>
        <w:spacing w:line="240" w:lineRule="auto"/>
        <w:rPr>
          <w:rFonts w:ascii="Arial" w:hAnsi="Arial" w:cs="Arial"/>
          <w:szCs w:val="22"/>
        </w:rPr>
      </w:pPr>
    </w:p>
    <w:p w14:paraId="780E6272"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7"/>
        <w:gridCol w:w="6304"/>
      </w:tblGrid>
      <w:tr w:rsidR="00F66A76" w:rsidRPr="0021114E" w14:paraId="11AE0567" w14:textId="77777777" w:rsidTr="008D332D">
        <w:tc>
          <w:tcPr>
            <w:tcW w:w="2802" w:type="dxa"/>
          </w:tcPr>
          <w:p w14:paraId="5AE3A8F2" w14:textId="77777777" w:rsidR="00F66A76" w:rsidRPr="008157F2" w:rsidRDefault="00F66A76" w:rsidP="00C61BFD">
            <w:pPr>
              <w:pStyle w:val="MainText"/>
              <w:spacing w:before="120" w:line="240" w:lineRule="auto"/>
              <w:rPr>
                <w:rFonts w:ascii="Arial" w:hAnsi="Arial" w:cs="Arial"/>
                <w:szCs w:val="22"/>
              </w:rPr>
            </w:pPr>
            <w:r w:rsidRPr="008157F2">
              <w:rPr>
                <w:rFonts w:ascii="Arial" w:hAnsi="Arial" w:cs="Arial"/>
                <w:b/>
                <w:szCs w:val="22"/>
              </w:rPr>
              <w:t>Contact officer:</w:t>
            </w:r>
            <w:r w:rsidRPr="008157F2">
              <w:rPr>
                <w:rFonts w:ascii="Arial" w:hAnsi="Arial" w:cs="Arial"/>
                <w:szCs w:val="22"/>
              </w:rPr>
              <w:t xml:space="preserve"> </w:t>
            </w:r>
          </w:p>
        </w:tc>
        <w:tc>
          <w:tcPr>
            <w:tcW w:w="6378" w:type="dxa"/>
          </w:tcPr>
          <w:p w14:paraId="6AD53DBA" w14:textId="77777777" w:rsidR="00F66A76" w:rsidRPr="008157F2" w:rsidRDefault="00F66A76" w:rsidP="00C61BFD">
            <w:pPr>
              <w:pStyle w:val="MainText"/>
              <w:spacing w:before="120" w:line="240" w:lineRule="auto"/>
              <w:rPr>
                <w:rFonts w:ascii="Arial" w:hAnsi="Arial" w:cs="Arial"/>
                <w:szCs w:val="22"/>
              </w:rPr>
            </w:pPr>
            <w:r>
              <w:rPr>
                <w:rFonts w:ascii="Arial" w:hAnsi="Arial" w:cs="Arial"/>
                <w:szCs w:val="22"/>
              </w:rPr>
              <w:t>Rebecca Cox</w:t>
            </w:r>
          </w:p>
        </w:tc>
      </w:tr>
      <w:tr w:rsidR="00F66A76" w:rsidRPr="0021114E" w14:paraId="70C2D21F" w14:textId="77777777" w:rsidTr="008D332D">
        <w:tc>
          <w:tcPr>
            <w:tcW w:w="2802" w:type="dxa"/>
          </w:tcPr>
          <w:p w14:paraId="5C120B92" w14:textId="77777777" w:rsidR="00F66A76" w:rsidRPr="008157F2" w:rsidRDefault="00F66A76" w:rsidP="00C61BFD">
            <w:pPr>
              <w:pStyle w:val="MainText"/>
              <w:spacing w:before="120" w:line="240" w:lineRule="auto"/>
              <w:rPr>
                <w:rFonts w:ascii="Arial" w:hAnsi="Arial" w:cs="Arial"/>
                <w:b/>
                <w:szCs w:val="22"/>
              </w:rPr>
            </w:pPr>
            <w:r w:rsidRPr="008157F2">
              <w:rPr>
                <w:rFonts w:ascii="Arial" w:hAnsi="Arial" w:cs="Arial"/>
                <w:b/>
                <w:szCs w:val="22"/>
              </w:rPr>
              <w:t>Position:</w:t>
            </w:r>
          </w:p>
        </w:tc>
        <w:tc>
          <w:tcPr>
            <w:tcW w:w="6378" w:type="dxa"/>
          </w:tcPr>
          <w:p w14:paraId="3B52C0FF" w14:textId="77777777" w:rsidR="00F66A76" w:rsidRPr="008157F2" w:rsidRDefault="00F66A76" w:rsidP="00C61BFD">
            <w:pPr>
              <w:pStyle w:val="MainText"/>
              <w:spacing w:before="120" w:line="240" w:lineRule="auto"/>
              <w:rPr>
                <w:rFonts w:ascii="Arial" w:hAnsi="Arial" w:cs="Arial"/>
                <w:szCs w:val="22"/>
              </w:rPr>
            </w:pPr>
            <w:r>
              <w:rPr>
                <w:rFonts w:ascii="Arial" w:hAnsi="Arial" w:cs="Arial"/>
                <w:szCs w:val="22"/>
              </w:rPr>
              <w:t>Principal Policy Adviser</w:t>
            </w:r>
          </w:p>
        </w:tc>
      </w:tr>
      <w:tr w:rsidR="00F66A76" w:rsidRPr="0021114E" w14:paraId="11F78286" w14:textId="77777777" w:rsidTr="008D332D">
        <w:tc>
          <w:tcPr>
            <w:tcW w:w="2802" w:type="dxa"/>
          </w:tcPr>
          <w:p w14:paraId="7D03E725" w14:textId="77777777" w:rsidR="00F66A76" w:rsidRPr="008157F2" w:rsidRDefault="00F66A76" w:rsidP="00C61BFD">
            <w:pPr>
              <w:pStyle w:val="MainText"/>
              <w:spacing w:before="120" w:line="240" w:lineRule="auto"/>
              <w:rPr>
                <w:rFonts w:ascii="Arial" w:hAnsi="Arial" w:cs="Arial"/>
                <w:b/>
                <w:szCs w:val="22"/>
              </w:rPr>
            </w:pPr>
            <w:r w:rsidRPr="008157F2">
              <w:rPr>
                <w:rFonts w:ascii="Arial" w:hAnsi="Arial" w:cs="Arial"/>
                <w:b/>
                <w:szCs w:val="22"/>
              </w:rPr>
              <w:t>Phone no:</w:t>
            </w:r>
          </w:p>
        </w:tc>
        <w:tc>
          <w:tcPr>
            <w:tcW w:w="6378" w:type="dxa"/>
          </w:tcPr>
          <w:p w14:paraId="19C76843" w14:textId="77777777" w:rsidR="00F66A76" w:rsidRPr="008157F2" w:rsidRDefault="00F66A76" w:rsidP="00C61BFD">
            <w:pPr>
              <w:pStyle w:val="MainText"/>
              <w:spacing w:before="120" w:line="240" w:lineRule="auto"/>
              <w:rPr>
                <w:rFonts w:ascii="Arial" w:hAnsi="Arial" w:cs="Arial"/>
                <w:szCs w:val="22"/>
              </w:rPr>
            </w:pPr>
            <w:r w:rsidRPr="000C43B7">
              <w:rPr>
                <w:rFonts w:ascii="Arial" w:hAnsi="Arial" w:cs="Arial"/>
                <w:szCs w:val="22"/>
              </w:rPr>
              <w:t>020 7187 7384</w:t>
            </w:r>
          </w:p>
        </w:tc>
      </w:tr>
      <w:tr w:rsidR="00F66A76" w:rsidRPr="0021114E" w14:paraId="16B357C3" w14:textId="77777777" w:rsidTr="006137EA">
        <w:trPr>
          <w:trHeight w:val="507"/>
        </w:trPr>
        <w:tc>
          <w:tcPr>
            <w:tcW w:w="2802" w:type="dxa"/>
          </w:tcPr>
          <w:p w14:paraId="5F56FA49" w14:textId="77777777" w:rsidR="00F66A76" w:rsidRPr="008157F2" w:rsidRDefault="00F66A76" w:rsidP="00C61BFD">
            <w:pPr>
              <w:pStyle w:val="MainText"/>
              <w:spacing w:before="120" w:line="240" w:lineRule="auto"/>
              <w:rPr>
                <w:rFonts w:ascii="Arial" w:hAnsi="Arial" w:cs="Arial"/>
                <w:b/>
                <w:szCs w:val="22"/>
              </w:rPr>
            </w:pPr>
            <w:r w:rsidRPr="008157F2">
              <w:rPr>
                <w:rFonts w:ascii="Arial" w:hAnsi="Arial" w:cs="Arial"/>
                <w:b/>
                <w:szCs w:val="22"/>
              </w:rPr>
              <w:t>Email:</w:t>
            </w:r>
          </w:p>
        </w:tc>
        <w:tc>
          <w:tcPr>
            <w:tcW w:w="6378" w:type="dxa"/>
          </w:tcPr>
          <w:p w14:paraId="26CCB7C9" w14:textId="77777777" w:rsidR="00F66A76" w:rsidRPr="000C43B7" w:rsidRDefault="00F66A76" w:rsidP="00C61BFD">
            <w:pPr>
              <w:pStyle w:val="MainText"/>
              <w:spacing w:before="120" w:line="240" w:lineRule="auto"/>
              <w:rPr>
                <w:rFonts w:ascii="Arial" w:hAnsi="Arial" w:cs="Arial"/>
                <w:szCs w:val="22"/>
              </w:rPr>
            </w:pPr>
            <w:r w:rsidRPr="000C43B7">
              <w:rPr>
                <w:rFonts w:ascii="Arial" w:hAnsi="Arial" w:cs="Arial"/>
              </w:rPr>
              <w:t>Rebecca.Cox@local.gov.uk</w:t>
            </w:r>
          </w:p>
        </w:tc>
      </w:tr>
    </w:tbl>
    <w:p w14:paraId="793AA116" w14:textId="77777777" w:rsidR="001E476B" w:rsidRDefault="001E476B">
      <w:pPr>
        <w:rPr>
          <w:rFonts w:ascii="Arial" w:hAnsi="Arial" w:cs="Arial"/>
          <w:szCs w:val="22"/>
        </w:rPr>
        <w:sectPr w:rsidR="001E476B" w:rsidSect="00F66A76">
          <w:headerReference w:type="default" r:id="rId11"/>
          <w:footerReference w:type="default" r:id="rId12"/>
          <w:headerReference w:type="first" r:id="rId13"/>
          <w:pgSz w:w="11907" w:h="16840" w:code="9"/>
          <w:pgMar w:top="278" w:right="1418" w:bottom="851" w:left="1418" w:header="1134" w:footer="567" w:gutter="0"/>
          <w:cols w:space="720"/>
        </w:sectPr>
      </w:pPr>
    </w:p>
    <w:p w14:paraId="5942D39C" w14:textId="77777777" w:rsidR="00F66A76" w:rsidRPr="00F11442" w:rsidRDefault="001008C6" w:rsidP="00F11442">
      <w:pPr>
        <w:autoSpaceDE w:val="0"/>
        <w:autoSpaceDN w:val="0"/>
        <w:adjustRightInd w:val="0"/>
        <w:rPr>
          <w:rFonts w:ascii="Arial" w:hAnsi="Arial" w:cs="Arial"/>
          <w:b/>
          <w:bCs/>
          <w:sz w:val="28"/>
          <w:szCs w:val="28"/>
        </w:rPr>
      </w:pPr>
      <w:bookmarkStart w:id="3" w:name="MainHeading2"/>
      <w:bookmarkEnd w:id="3"/>
      <w:r>
        <w:rPr>
          <w:rFonts w:ascii="Arial" w:hAnsi="Arial" w:cs="Arial"/>
          <w:b/>
          <w:bCs/>
          <w:sz w:val="28"/>
          <w:szCs w:val="28"/>
        </w:rPr>
        <w:lastRenderedPageBreak/>
        <w:t>City Regions</w:t>
      </w:r>
      <w:r w:rsidR="00F66A76" w:rsidRPr="008157F2">
        <w:rPr>
          <w:rFonts w:ascii="Arial" w:hAnsi="Arial" w:cs="Arial"/>
          <w:b/>
          <w:bCs/>
          <w:sz w:val="28"/>
          <w:szCs w:val="28"/>
        </w:rPr>
        <w:t xml:space="preserve"> Board Work</w:t>
      </w:r>
      <w:r w:rsidR="00F11442">
        <w:rPr>
          <w:rFonts w:ascii="Arial" w:hAnsi="Arial" w:cs="Arial"/>
          <w:b/>
          <w:bCs/>
          <w:sz w:val="28"/>
          <w:szCs w:val="28"/>
        </w:rPr>
        <w:t xml:space="preserve"> </w:t>
      </w:r>
      <w:r w:rsidR="00F66A76" w:rsidRPr="008157F2">
        <w:rPr>
          <w:rFonts w:ascii="Arial" w:hAnsi="Arial" w:cs="Arial"/>
          <w:b/>
          <w:bCs/>
          <w:sz w:val="28"/>
          <w:szCs w:val="28"/>
        </w:rPr>
        <w:t>Programme</w:t>
      </w:r>
      <w:r w:rsidR="00F11442">
        <w:rPr>
          <w:rFonts w:ascii="Arial" w:hAnsi="Arial" w:cs="Arial"/>
          <w:b/>
          <w:bCs/>
          <w:sz w:val="28"/>
          <w:szCs w:val="28"/>
        </w:rPr>
        <w:t xml:space="preserve"> </w:t>
      </w:r>
      <w:r w:rsidR="00F11442" w:rsidRPr="008157F2">
        <w:rPr>
          <w:rFonts w:ascii="Arial" w:hAnsi="Arial" w:cs="Arial"/>
          <w:b/>
          <w:bCs/>
          <w:sz w:val="28"/>
          <w:szCs w:val="28"/>
        </w:rPr>
        <w:t>2015/16</w:t>
      </w:r>
    </w:p>
    <w:p w14:paraId="73BCE302" w14:textId="77777777" w:rsidR="0021114E" w:rsidRPr="0021114E" w:rsidRDefault="0021114E" w:rsidP="0021114E">
      <w:pPr>
        <w:pStyle w:val="MainText"/>
        <w:spacing w:line="240" w:lineRule="auto"/>
        <w:rPr>
          <w:rFonts w:ascii="Arial" w:hAnsi="Arial" w:cs="Arial"/>
          <w:b/>
          <w:color w:val="FF0000"/>
          <w:szCs w:val="22"/>
        </w:rPr>
      </w:pPr>
    </w:p>
    <w:p w14:paraId="305DADAD"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14DC99B2" w14:textId="77777777" w:rsidR="008F3A81" w:rsidRPr="0021114E" w:rsidRDefault="008F3A81" w:rsidP="0021114E">
      <w:pPr>
        <w:pStyle w:val="MainText"/>
        <w:spacing w:line="240" w:lineRule="auto"/>
        <w:rPr>
          <w:rFonts w:ascii="Arial" w:hAnsi="Arial" w:cs="Arial"/>
          <w:szCs w:val="22"/>
        </w:rPr>
      </w:pPr>
    </w:p>
    <w:p w14:paraId="6E00FEF4" w14:textId="77777777" w:rsidR="00F66A76" w:rsidRDefault="00F66A76" w:rsidP="00F66A76">
      <w:pPr>
        <w:numPr>
          <w:ilvl w:val="0"/>
          <w:numId w:val="24"/>
        </w:numPr>
        <w:rPr>
          <w:rFonts w:ascii="Arial" w:hAnsi="Arial" w:cs="Arial"/>
        </w:rPr>
      </w:pPr>
      <w:r w:rsidRPr="008157F2">
        <w:rPr>
          <w:rFonts w:ascii="Arial" w:hAnsi="Arial" w:cs="Arial"/>
        </w:rPr>
        <w:t xml:space="preserve">Established in February 2014, the </w:t>
      </w:r>
      <w:r w:rsidR="001008C6">
        <w:rPr>
          <w:rFonts w:ascii="Arial" w:hAnsi="Arial" w:cs="Arial"/>
        </w:rPr>
        <w:t>City Regions</w:t>
      </w:r>
      <w:r w:rsidRPr="008157F2">
        <w:rPr>
          <w:rFonts w:ascii="Arial" w:hAnsi="Arial" w:cs="Arial"/>
        </w:rPr>
        <w:t xml:space="preserve"> Board represents the interests of </w:t>
      </w:r>
      <w:r w:rsidR="001008C6">
        <w:rPr>
          <w:rFonts w:ascii="Arial" w:hAnsi="Arial" w:cs="Arial"/>
        </w:rPr>
        <w:t>cities and city regions</w:t>
      </w:r>
      <w:r w:rsidRPr="008157F2">
        <w:rPr>
          <w:rFonts w:ascii="Arial" w:hAnsi="Arial" w:cs="Arial"/>
        </w:rPr>
        <w:t xml:space="preserve"> at the LGA. Its membership is drawn from </w:t>
      </w:r>
      <w:r w:rsidR="001008C6">
        <w:rPr>
          <w:rFonts w:ascii="Arial" w:hAnsi="Arial" w:cs="Arial"/>
        </w:rPr>
        <w:t>Core Cities, Key Cities, London Councils and SIGOMA.</w:t>
      </w:r>
    </w:p>
    <w:p w14:paraId="3741C6CF" w14:textId="77777777" w:rsidR="00F66A76" w:rsidRPr="008157F2" w:rsidRDefault="00F66A76" w:rsidP="00F66A76">
      <w:pPr>
        <w:ind w:left="360"/>
        <w:rPr>
          <w:rFonts w:ascii="Arial" w:hAnsi="Arial" w:cs="Arial"/>
        </w:rPr>
      </w:pPr>
    </w:p>
    <w:p w14:paraId="7174C9E3" w14:textId="77777777" w:rsidR="00F66A76" w:rsidRDefault="00F66A76" w:rsidP="00F66A76">
      <w:pPr>
        <w:numPr>
          <w:ilvl w:val="0"/>
          <w:numId w:val="24"/>
        </w:numPr>
        <w:rPr>
          <w:rFonts w:ascii="Arial" w:hAnsi="Arial" w:cs="Arial"/>
          <w:szCs w:val="22"/>
        </w:rPr>
      </w:pPr>
      <w:r w:rsidRPr="008157F2">
        <w:rPr>
          <w:rFonts w:ascii="Arial" w:hAnsi="Arial" w:cs="Arial"/>
        </w:rPr>
        <w:t>To date, the work of the Board has covered devolution</w:t>
      </w:r>
      <w:r w:rsidR="001008C6">
        <w:rPr>
          <w:rFonts w:ascii="Arial" w:hAnsi="Arial" w:cs="Arial"/>
        </w:rPr>
        <w:t xml:space="preserve"> for economic growth and public service reform; skills, </w:t>
      </w:r>
      <w:r w:rsidRPr="008157F2">
        <w:rPr>
          <w:rFonts w:ascii="Arial" w:hAnsi="Arial" w:cs="Arial"/>
        </w:rPr>
        <w:t>employment</w:t>
      </w:r>
      <w:r w:rsidR="001008C6">
        <w:rPr>
          <w:rFonts w:ascii="Arial" w:hAnsi="Arial" w:cs="Arial"/>
        </w:rPr>
        <w:t xml:space="preserve"> and welfare reform; and trad</w:t>
      </w:r>
      <w:r w:rsidR="000C4A2B">
        <w:rPr>
          <w:rFonts w:ascii="Arial" w:hAnsi="Arial" w:cs="Arial"/>
        </w:rPr>
        <w:t xml:space="preserve">e and investment. </w:t>
      </w:r>
      <w:r w:rsidRPr="008157F2">
        <w:rPr>
          <w:rFonts w:ascii="Arial" w:hAnsi="Arial" w:cs="Arial"/>
          <w:szCs w:val="22"/>
        </w:rPr>
        <w:t xml:space="preserve">The Board has </w:t>
      </w:r>
      <w:r w:rsidR="0020441F">
        <w:rPr>
          <w:rFonts w:ascii="Arial" w:hAnsi="Arial" w:cs="Arial"/>
          <w:szCs w:val="22"/>
        </w:rPr>
        <w:t xml:space="preserve">also </w:t>
      </w:r>
      <w:r w:rsidRPr="008157F2">
        <w:rPr>
          <w:rFonts w:ascii="Arial" w:hAnsi="Arial" w:cs="Arial"/>
          <w:szCs w:val="22"/>
        </w:rPr>
        <w:t xml:space="preserve">worked closely with other relevant LGA Boards on shared </w:t>
      </w:r>
      <w:r w:rsidR="00F11442">
        <w:rPr>
          <w:rFonts w:ascii="Arial" w:hAnsi="Arial" w:cs="Arial"/>
          <w:szCs w:val="22"/>
        </w:rPr>
        <w:t xml:space="preserve">organisational </w:t>
      </w:r>
      <w:r w:rsidRPr="008157F2">
        <w:rPr>
          <w:rFonts w:ascii="Arial" w:hAnsi="Arial" w:cs="Arial"/>
          <w:szCs w:val="22"/>
        </w:rPr>
        <w:t>priorities</w:t>
      </w:r>
      <w:r w:rsidR="008B1C8C">
        <w:rPr>
          <w:rFonts w:ascii="Arial" w:hAnsi="Arial" w:cs="Arial"/>
          <w:szCs w:val="22"/>
        </w:rPr>
        <w:t xml:space="preserve"> (</w:t>
      </w:r>
      <w:r w:rsidR="0020441F">
        <w:rPr>
          <w:rFonts w:ascii="Arial" w:hAnsi="Arial" w:cs="Arial"/>
          <w:szCs w:val="22"/>
        </w:rPr>
        <w:t>in particular the People and Places</w:t>
      </w:r>
      <w:r w:rsidRPr="008157F2">
        <w:rPr>
          <w:rFonts w:ascii="Arial" w:hAnsi="Arial" w:cs="Arial"/>
          <w:szCs w:val="22"/>
        </w:rPr>
        <w:t xml:space="preserve"> Board with which it </w:t>
      </w:r>
      <w:r w:rsidR="00B13568">
        <w:rPr>
          <w:rFonts w:ascii="Arial" w:hAnsi="Arial" w:cs="Arial"/>
        </w:rPr>
        <w:t>develops</w:t>
      </w:r>
      <w:r w:rsidRPr="008157F2">
        <w:rPr>
          <w:rFonts w:ascii="Arial" w:hAnsi="Arial" w:cs="Arial"/>
        </w:rPr>
        <w:t xml:space="preserve"> the LGA’s work on devolution</w:t>
      </w:r>
      <w:r w:rsidR="008B1C8C">
        <w:rPr>
          <w:rFonts w:ascii="Arial" w:hAnsi="Arial" w:cs="Arial"/>
        </w:rPr>
        <w:t>)</w:t>
      </w:r>
      <w:r w:rsidRPr="008157F2">
        <w:rPr>
          <w:rFonts w:ascii="Arial" w:hAnsi="Arial" w:cs="Arial"/>
        </w:rPr>
        <w:t xml:space="preserve"> </w:t>
      </w:r>
      <w:r w:rsidR="0020441F">
        <w:rPr>
          <w:rFonts w:ascii="Arial" w:hAnsi="Arial" w:cs="Arial"/>
        </w:rPr>
        <w:t>providing a united voice from the sector</w:t>
      </w:r>
      <w:r w:rsidRPr="008157F2">
        <w:rPr>
          <w:rFonts w:ascii="Arial" w:hAnsi="Arial" w:cs="Arial"/>
        </w:rPr>
        <w:t>.</w:t>
      </w:r>
      <w:r w:rsidRPr="00F66A76">
        <w:rPr>
          <w:rFonts w:ascii="Arial" w:hAnsi="Arial" w:cs="Arial"/>
          <w:szCs w:val="22"/>
        </w:rPr>
        <w:t xml:space="preserve"> </w:t>
      </w:r>
    </w:p>
    <w:p w14:paraId="28720FBD" w14:textId="77777777" w:rsidR="00B13568" w:rsidRDefault="00B13568" w:rsidP="00B13568">
      <w:pPr>
        <w:pStyle w:val="ListParagraph"/>
        <w:rPr>
          <w:rFonts w:ascii="Arial" w:hAnsi="Arial" w:cs="Arial"/>
          <w:szCs w:val="22"/>
        </w:rPr>
      </w:pPr>
    </w:p>
    <w:p w14:paraId="3AD28C51" w14:textId="77777777" w:rsidR="00B13568" w:rsidRDefault="00B13568" w:rsidP="00F66A76">
      <w:pPr>
        <w:numPr>
          <w:ilvl w:val="0"/>
          <w:numId w:val="24"/>
        </w:numPr>
        <w:rPr>
          <w:rFonts w:ascii="Arial" w:hAnsi="Arial" w:cs="Arial"/>
          <w:szCs w:val="22"/>
        </w:rPr>
      </w:pPr>
      <w:r>
        <w:rPr>
          <w:rFonts w:ascii="Arial" w:hAnsi="Arial" w:cs="Arial"/>
          <w:szCs w:val="22"/>
        </w:rPr>
        <w:t xml:space="preserve">Over the course of the last Board cycle, a number of new devolution deals and </w:t>
      </w:r>
      <w:r w:rsidR="000804AD">
        <w:rPr>
          <w:rFonts w:ascii="Arial" w:hAnsi="Arial" w:cs="Arial"/>
          <w:szCs w:val="22"/>
        </w:rPr>
        <w:t xml:space="preserve">extensions to existing deals were announced. More recently, preparations for the incoming directly-elected Mayors have begun to take shape and the design of a new business rates retention system has continued. Following the vote to leave the EU, a new Ministerial team is now in place and an Autumn Statement is expected in the coming months. New Government Departments to facilitate the UK’s departure from the EU have also been set up and their work programme has begun. </w:t>
      </w:r>
    </w:p>
    <w:p w14:paraId="3A5DE448" w14:textId="77777777" w:rsidR="00F66A76" w:rsidRPr="008157F2" w:rsidRDefault="00F66A76" w:rsidP="00B13568">
      <w:pPr>
        <w:rPr>
          <w:rFonts w:ascii="Arial" w:hAnsi="Arial" w:cs="Arial"/>
        </w:rPr>
      </w:pPr>
    </w:p>
    <w:p w14:paraId="3F0B645D" w14:textId="77777777" w:rsidR="00F66A76" w:rsidRPr="00F66A76" w:rsidRDefault="00F66A76" w:rsidP="00F66A76">
      <w:pPr>
        <w:numPr>
          <w:ilvl w:val="0"/>
          <w:numId w:val="24"/>
        </w:numPr>
        <w:rPr>
          <w:rFonts w:ascii="Arial" w:hAnsi="Arial" w:cs="Arial"/>
          <w:szCs w:val="22"/>
        </w:rPr>
      </w:pPr>
      <w:r w:rsidRPr="00F11442">
        <w:rPr>
          <w:rFonts w:ascii="Arial" w:hAnsi="Arial" w:cs="Arial"/>
          <w:szCs w:val="22"/>
        </w:rPr>
        <w:t xml:space="preserve">It is in this context that the </w:t>
      </w:r>
      <w:r w:rsidR="0020441F">
        <w:rPr>
          <w:rFonts w:ascii="Arial" w:hAnsi="Arial" w:cs="Arial"/>
          <w:szCs w:val="22"/>
        </w:rPr>
        <w:t>City Regions</w:t>
      </w:r>
      <w:r w:rsidRPr="00F11442">
        <w:rPr>
          <w:rFonts w:ascii="Arial" w:hAnsi="Arial" w:cs="Arial"/>
          <w:szCs w:val="22"/>
        </w:rPr>
        <w:t xml:space="preserve"> Board </w:t>
      </w:r>
      <w:r w:rsidR="00B13568">
        <w:rPr>
          <w:rFonts w:ascii="Arial" w:hAnsi="Arial" w:cs="Arial"/>
          <w:szCs w:val="22"/>
        </w:rPr>
        <w:t>is</w:t>
      </w:r>
      <w:r w:rsidR="00531CC6">
        <w:rPr>
          <w:rFonts w:ascii="Arial" w:hAnsi="Arial" w:cs="Arial"/>
          <w:szCs w:val="22"/>
        </w:rPr>
        <w:t xml:space="preserve"> asked</w:t>
      </w:r>
      <w:r w:rsidRPr="00F11442">
        <w:rPr>
          <w:rFonts w:ascii="Arial" w:hAnsi="Arial" w:cs="Arial"/>
          <w:szCs w:val="22"/>
        </w:rPr>
        <w:t xml:space="preserve"> to agree a draft programme for the year.</w:t>
      </w:r>
      <w:r w:rsidRPr="000C43B7">
        <w:rPr>
          <w:rFonts w:ascii="Arial" w:hAnsi="Arial" w:cs="Arial"/>
          <w:b/>
          <w:szCs w:val="22"/>
        </w:rPr>
        <w:t xml:space="preserve"> </w:t>
      </w:r>
      <w:r w:rsidR="00531CC6">
        <w:rPr>
          <w:rFonts w:ascii="Arial" w:hAnsi="Arial" w:cs="Arial"/>
          <w:b/>
        </w:rPr>
        <w:t>M</w:t>
      </w:r>
      <w:r w:rsidRPr="000C43B7">
        <w:rPr>
          <w:rFonts w:ascii="Arial" w:hAnsi="Arial" w:cs="Arial"/>
          <w:b/>
        </w:rPr>
        <w:t xml:space="preserve">embers are asked to consider: </w:t>
      </w:r>
    </w:p>
    <w:p w14:paraId="33162531" w14:textId="77777777" w:rsidR="00F66A76" w:rsidRDefault="00F66A76" w:rsidP="00B13568">
      <w:pPr>
        <w:rPr>
          <w:rFonts w:ascii="Arial" w:hAnsi="Arial" w:cs="Arial"/>
          <w:szCs w:val="22"/>
        </w:rPr>
      </w:pPr>
    </w:p>
    <w:p w14:paraId="739DA7BB" w14:textId="77777777" w:rsidR="00F66A76" w:rsidRPr="00DE414A" w:rsidRDefault="00F66A76" w:rsidP="00F66A76">
      <w:pPr>
        <w:numPr>
          <w:ilvl w:val="1"/>
          <w:numId w:val="24"/>
        </w:numPr>
        <w:rPr>
          <w:rFonts w:ascii="Arial" w:hAnsi="Arial" w:cs="Arial"/>
          <w:szCs w:val="22"/>
        </w:rPr>
      </w:pPr>
      <w:r w:rsidRPr="000C43B7">
        <w:rPr>
          <w:rFonts w:ascii="Arial" w:hAnsi="Arial" w:cs="Arial"/>
          <w:b/>
        </w:rPr>
        <w:t>Specific policy priorities based on the Board</w:t>
      </w:r>
      <w:r w:rsidR="00531CC6">
        <w:rPr>
          <w:rFonts w:ascii="Arial" w:hAnsi="Arial" w:cs="Arial"/>
          <w:b/>
        </w:rPr>
        <w:t>’s remit</w:t>
      </w:r>
      <w:r w:rsidRPr="000C43B7">
        <w:rPr>
          <w:rFonts w:ascii="Arial" w:hAnsi="Arial" w:cs="Arial"/>
          <w:b/>
        </w:rPr>
        <w:t xml:space="preserve">. </w:t>
      </w:r>
    </w:p>
    <w:p w14:paraId="78C30D97" w14:textId="77777777" w:rsidR="00DE414A" w:rsidRPr="00531CC6" w:rsidRDefault="00DE414A" w:rsidP="00DE414A">
      <w:pPr>
        <w:ind w:left="792"/>
        <w:rPr>
          <w:rFonts w:ascii="Arial" w:hAnsi="Arial" w:cs="Arial"/>
          <w:szCs w:val="22"/>
        </w:rPr>
      </w:pPr>
    </w:p>
    <w:p w14:paraId="0238B676" w14:textId="77777777" w:rsidR="00531CC6" w:rsidRPr="00DE414A" w:rsidRDefault="00531CC6" w:rsidP="00F66A76">
      <w:pPr>
        <w:numPr>
          <w:ilvl w:val="1"/>
          <w:numId w:val="24"/>
        </w:numPr>
        <w:rPr>
          <w:rFonts w:ascii="Arial" w:hAnsi="Arial" w:cs="Arial"/>
          <w:szCs w:val="22"/>
        </w:rPr>
      </w:pPr>
      <w:r>
        <w:rPr>
          <w:rFonts w:ascii="Arial" w:hAnsi="Arial" w:cs="Arial"/>
          <w:b/>
        </w:rPr>
        <w:t>The balance and prioritisation of activity within the proposed work programme.</w:t>
      </w:r>
    </w:p>
    <w:p w14:paraId="6295E1C9" w14:textId="01D96F1B" w:rsidR="00DE414A" w:rsidRPr="00B13568" w:rsidRDefault="00DE414A" w:rsidP="00DE414A">
      <w:pPr>
        <w:pStyle w:val="ListParagraph"/>
        <w:rPr>
          <w:rFonts w:ascii="Arial" w:hAnsi="Arial" w:cs="Arial"/>
          <w:szCs w:val="22"/>
        </w:rPr>
      </w:pPr>
    </w:p>
    <w:p w14:paraId="54BC745A" w14:textId="77777777" w:rsidR="00B13568" w:rsidRPr="00F66A76" w:rsidRDefault="00B13568" w:rsidP="00F66A76">
      <w:pPr>
        <w:numPr>
          <w:ilvl w:val="1"/>
          <w:numId w:val="24"/>
        </w:numPr>
        <w:rPr>
          <w:rFonts w:ascii="Arial" w:hAnsi="Arial" w:cs="Arial"/>
          <w:szCs w:val="22"/>
        </w:rPr>
      </w:pPr>
      <w:r>
        <w:rPr>
          <w:rFonts w:ascii="Arial" w:hAnsi="Arial" w:cs="Arial"/>
          <w:b/>
        </w:rPr>
        <w:t>Aspects of EU exit that will have a bearing on the Board’s work</w:t>
      </w:r>
    </w:p>
    <w:p w14:paraId="5CC89655" w14:textId="77777777" w:rsidR="000A7FC2" w:rsidRPr="0021114E" w:rsidRDefault="000A7FC2" w:rsidP="000A7FC2">
      <w:pPr>
        <w:pStyle w:val="MainText"/>
        <w:spacing w:line="240" w:lineRule="auto"/>
        <w:ind w:left="360"/>
        <w:rPr>
          <w:rFonts w:ascii="Arial" w:hAnsi="Arial" w:cs="Arial"/>
          <w:szCs w:val="22"/>
        </w:rPr>
      </w:pPr>
    </w:p>
    <w:p w14:paraId="163C3278" w14:textId="77777777" w:rsidR="00F66A76" w:rsidRDefault="00F66A76" w:rsidP="00F66A76">
      <w:pPr>
        <w:rPr>
          <w:rFonts w:ascii="Arial" w:hAnsi="Arial" w:cs="Arial"/>
          <w:b/>
        </w:rPr>
      </w:pPr>
      <w:r w:rsidRPr="00F66A76">
        <w:rPr>
          <w:rFonts w:ascii="Arial" w:hAnsi="Arial" w:cs="Arial"/>
          <w:b/>
        </w:rPr>
        <w:t xml:space="preserve">Suggested </w:t>
      </w:r>
      <w:r w:rsidR="00A942D3">
        <w:rPr>
          <w:rFonts w:ascii="Arial" w:hAnsi="Arial" w:cs="Arial"/>
          <w:b/>
        </w:rPr>
        <w:t>p</w:t>
      </w:r>
      <w:r w:rsidRPr="00F66A76">
        <w:rPr>
          <w:rFonts w:ascii="Arial" w:hAnsi="Arial" w:cs="Arial"/>
          <w:b/>
        </w:rPr>
        <w:t xml:space="preserve">riorities and </w:t>
      </w:r>
      <w:r w:rsidR="00A942D3">
        <w:rPr>
          <w:rFonts w:ascii="Arial" w:hAnsi="Arial" w:cs="Arial"/>
          <w:b/>
        </w:rPr>
        <w:t>w</w:t>
      </w:r>
      <w:r w:rsidRPr="00F66A76">
        <w:rPr>
          <w:rFonts w:ascii="Arial" w:hAnsi="Arial" w:cs="Arial"/>
          <w:b/>
        </w:rPr>
        <w:t>ork programme for 201</w:t>
      </w:r>
      <w:r w:rsidR="00F32170">
        <w:rPr>
          <w:rFonts w:ascii="Arial" w:hAnsi="Arial" w:cs="Arial"/>
          <w:b/>
        </w:rPr>
        <w:t>6/17</w:t>
      </w:r>
    </w:p>
    <w:p w14:paraId="1E68D52D" w14:textId="77777777" w:rsidR="00F66A76" w:rsidRPr="00F66A76" w:rsidRDefault="00F66A76" w:rsidP="00F66A76">
      <w:pPr>
        <w:rPr>
          <w:rFonts w:ascii="Arial" w:hAnsi="Arial" w:cs="Arial"/>
          <w:b/>
        </w:rPr>
      </w:pPr>
    </w:p>
    <w:p w14:paraId="36C6DFF0" w14:textId="77777777" w:rsidR="00753DD3" w:rsidRDefault="00F66A76" w:rsidP="00753DD3">
      <w:pPr>
        <w:numPr>
          <w:ilvl w:val="0"/>
          <w:numId w:val="24"/>
        </w:numPr>
        <w:rPr>
          <w:rFonts w:ascii="Arial" w:hAnsi="Arial" w:cs="Arial"/>
        </w:rPr>
      </w:pPr>
      <w:r w:rsidRPr="00612F6F">
        <w:rPr>
          <w:rFonts w:ascii="Arial" w:hAnsi="Arial" w:cs="Arial"/>
        </w:rPr>
        <w:t>Since i</w:t>
      </w:r>
      <w:r w:rsidR="0020441F" w:rsidRPr="00612F6F">
        <w:rPr>
          <w:rFonts w:ascii="Arial" w:hAnsi="Arial" w:cs="Arial"/>
        </w:rPr>
        <w:t xml:space="preserve">ts inception the Board has bolstered the urban voice within the LGA and </w:t>
      </w:r>
      <w:r w:rsidRPr="00612F6F">
        <w:rPr>
          <w:rFonts w:ascii="Arial" w:hAnsi="Arial" w:cs="Arial"/>
        </w:rPr>
        <w:t xml:space="preserve">played an important role developing the LGA’s recent devolution work and lobbying positions. </w:t>
      </w:r>
      <w:r w:rsidR="00612F6F" w:rsidRPr="00612F6F">
        <w:rPr>
          <w:rFonts w:ascii="Arial" w:hAnsi="Arial" w:cs="Arial"/>
        </w:rPr>
        <w:t xml:space="preserve">The Board will have a particularly important role </w:t>
      </w:r>
      <w:r w:rsidR="00F32170">
        <w:rPr>
          <w:rFonts w:ascii="Arial" w:hAnsi="Arial" w:cs="Arial"/>
        </w:rPr>
        <w:t>in influencing new Ministers on issues such as devolution and skills and employment support</w:t>
      </w:r>
      <w:r w:rsidR="00612F6F">
        <w:rPr>
          <w:rFonts w:ascii="Arial" w:hAnsi="Arial" w:cs="Arial"/>
        </w:rPr>
        <w:t>.</w:t>
      </w:r>
      <w:r w:rsidR="00F32170">
        <w:rPr>
          <w:rFonts w:ascii="Arial" w:hAnsi="Arial" w:cs="Arial"/>
        </w:rPr>
        <w:t xml:space="preserve"> Members will also have a view on how the Board will want to engage with the implications of leaving the EU. </w:t>
      </w:r>
    </w:p>
    <w:p w14:paraId="0689C3B2" w14:textId="77777777" w:rsidR="00256085" w:rsidRDefault="00256085" w:rsidP="00256085">
      <w:pPr>
        <w:ind w:left="360"/>
        <w:rPr>
          <w:rFonts w:ascii="Arial" w:hAnsi="Arial" w:cs="Arial"/>
        </w:rPr>
      </w:pPr>
    </w:p>
    <w:p w14:paraId="6E253E68" w14:textId="77777777" w:rsidR="00256085" w:rsidRDefault="0072486F" w:rsidP="00753DD3">
      <w:pPr>
        <w:numPr>
          <w:ilvl w:val="0"/>
          <w:numId w:val="24"/>
        </w:numPr>
        <w:rPr>
          <w:rFonts w:ascii="Arial" w:hAnsi="Arial" w:cs="Arial"/>
        </w:rPr>
      </w:pPr>
      <w:r>
        <w:rPr>
          <w:rFonts w:ascii="Arial" w:hAnsi="Arial" w:cs="Arial"/>
        </w:rPr>
        <w:t xml:space="preserve">The LGA’s Leadership Board </w:t>
      </w:r>
      <w:r w:rsidR="00256085">
        <w:rPr>
          <w:rFonts w:ascii="Arial" w:hAnsi="Arial" w:cs="Arial"/>
        </w:rPr>
        <w:t xml:space="preserve">will meet later this month and will discuss the LGA’s priorities and work programme </w:t>
      </w:r>
      <w:r>
        <w:rPr>
          <w:rFonts w:ascii="Arial" w:hAnsi="Arial" w:cs="Arial"/>
        </w:rPr>
        <w:t xml:space="preserve">in relation to EU exit. It is likely that policy boards will be asked to discuss and lead on aspects of work that fall within their terms of reference. For the City Regions Board, this could include the constitutional implications of leaving the EU, building on earlier devolution work and the report by the All Party Parliamentary Group on Reform, Decentralisation and Devolution for which the LGA is the secretariat. Subject to the Leadership Board </w:t>
      </w:r>
      <w:r w:rsidR="005D5EEE">
        <w:rPr>
          <w:rFonts w:ascii="Arial" w:hAnsi="Arial" w:cs="Arial"/>
        </w:rPr>
        <w:t>discussion</w:t>
      </w:r>
      <w:r>
        <w:rPr>
          <w:rFonts w:ascii="Arial" w:hAnsi="Arial" w:cs="Arial"/>
        </w:rPr>
        <w:t xml:space="preserve">, members might like to request a </w:t>
      </w:r>
      <w:r w:rsidR="003160AF">
        <w:rPr>
          <w:rFonts w:ascii="Arial" w:hAnsi="Arial" w:cs="Arial"/>
        </w:rPr>
        <w:t xml:space="preserve">scoping </w:t>
      </w:r>
      <w:r>
        <w:rPr>
          <w:rFonts w:ascii="Arial" w:hAnsi="Arial" w:cs="Arial"/>
        </w:rPr>
        <w:t>paper on this topic for the next City Regions Board.</w:t>
      </w:r>
      <w:r w:rsidR="008B7DA9">
        <w:rPr>
          <w:rFonts w:ascii="Arial" w:hAnsi="Arial" w:cs="Arial"/>
        </w:rPr>
        <w:t xml:space="preserve"> This could cover topics such as the powers and constitutional position of local governments in other non-EU European nations, and how the principles of subsidiarity and devolution could apply to UK public policy during and after the EU exit negotiations. </w:t>
      </w:r>
    </w:p>
    <w:p w14:paraId="597F1198" w14:textId="77777777" w:rsidR="00DE414A" w:rsidRDefault="00DE414A" w:rsidP="00DE414A">
      <w:pPr>
        <w:pStyle w:val="ListParagraph"/>
        <w:rPr>
          <w:rFonts w:ascii="Arial" w:hAnsi="Arial" w:cs="Arial"/>
        </w:rPr>
      </w:pPr>
    </w:p>
    <w:p w14:paraId="62C92436" w14:textId="77777777" w:rsidR="00DE414A" w:rsidRDefault="00DE414A" w:rsidP="00DE414A">
      <w:pPr>
        <w:ind w:left="360"/>
        <w:rPr>
          <w:rFonts w:ascii="Arial" w:hAnsi="Arial" w:cs="Arial"/>
        </w:rPr>
      </w:pPr>
    </w:p>
    <w:p w14:paraId="421DAA74" w14:textId="3F8BFCD4" w:rsidR="00DE414A" w:rsidRDefault="00DE414A" w:rsidP="00DE414A">
      <w:pPr>
        <w:numPr>
          <w:ilvl w:val="0"/>
          <w:numId w:val="24"/>
        </w:numPr>
        <w:rPr>
          <w:rFonts w:ascii="Arial" w:hAnsi="Arial" w:cs="Arial"/>
        </w:rPr>
      </w:pPr>
      <w:r>
        <w:rPr>
          <w:rFonts w:ascii="Arial" w:hAnsi="Arial" w:cs="Arial"/>
        </w:rPr>
        <w:t xml:space="preserve">The previous Board agreed to support the new RSA Inclusive Growth Commission. The Commission has now developed its work programme in more detail, and has opened a call for evidence. Agenda item 3 updates the Board on recent activity and asks for a steer on the LGA’s future engagement with the Commission. </w:t>
      </w:r>
    </w:p>
    <w:p w14:paraId="5CEE5DA9" w14:textId="77777777" w:rsidR="00DE414A" w:rsidRPr="00A942D3" w:rsidRDefault="00DE414A" w:rsidP="00DE414A">
      <w:pPr>
        <w:ind w:left="360"/>
        <w:rPr>
          <w:rFonts w:ascii="Arial" w:hAnsi="Arial" w:cs="Arial"/>
        </w:rPr>
      </w:pPr>
    </w:p>
    <w:p w14:paraId="10B4C699" w14:textId="2A625ED4" w:rsidR="00DE414A" w:rsidRDefault="00DE414A" w:rsidP="00DE414A">
      <w:pPr>
        <w:numPr>
          <w:ilvl w:val="0"/>
          <w:numId w:val="24"/>
        </w:numPr>
        <w:rPr>
          <w:rFonts w:ascii="Arial" w:hAnsi="Arial" w:cs="Arial"/>
        </w:rPr>
      </w:pPr>
      <w:r>
        <w:rPr>
          <w:rFonts w:ascii="Arial" w:hAnsi="Arial" w:cs="Arial"/>
        </w:rPr>
        <w:t xml:space="preserve">Working with the People and Places Board, the Board supports the ‘Leading Places’ programme. Jointly with Universities UK and funded by the Higher Education Funding Council for England, the pilot programme looks to strengthen the relationship between councils and higher education institutions. Item 4 updates on progress and asks for members’ steer on proposals for a second phase of the programme. </w:t>
      </w:r>
    </w:p>
    <w:p w14:paraId="2DD047E1" w14:textId="77777777" w:rsidR="00DE414A" w:rsidRPr="00DB2D4A" w:rsidRDefault="00DE414A" w:rsidP="00DE414A">
      <w:pPr>
        <w:rPr>
          <w:rFonts w:ascii="Arial" w:hAnsi="Arial" w:cs="Arial"/>
        </w:rPr>
      </w:pPr>
    </w:p>
    <w:p w14:paraId="61C631A6" w14:textId="77777777" w:rsidR="00DE414A" w:rsidRPr="00DB2D4A" w:rsidRDefault="00DE414A" w:rsidP="00DE414A">
      <w:pPr>
        <w:numPr>
          <w:ilvl w:val="0"/>
          <w:numId w:val="24"/>
        </w:numPr>
        <w:rPr>
          <w:rFonts w:ascii="Arial" w:hAnsi="Arial" w:cs="Arial"/>
        </w:rPr>
      </w:pPr>
      <w:r>
        <w:rPr>
          <w:rFonts w:ascii="Arial" w:hAnsi="Arial" w:cs="Arial"/>
        </w:rPr>
        <w:t>The Board also expressed a strong interest in continuing its work on employment and skills and agenda</w:t>
      </w:r>
      <w:r>
        <w:rPr>
          <w:rFonts w:ascii="Arial" w:hAnsi="Arial" w:cs="Arial"/>
          <w:szCs w:val="22"/>
        </w:rPr>
        <w:t xml:space="preserve"> </w:t>
      </w:r>
      <w:r w:rsidRPr="00275DBC">
        <w:rPr>
          <w:rFonts w:ascii="Arial" w:hAnsi="Arial" w:cs="Arial"/>
          <w:szCs w:val="22"/>
        </w:rPr>
        <w:t xml:space="preserve">item </w:t>
      </w:r>
      <w:r>
        <w:rPr>
          <w:rFonts w:ascii="Arial" w:hAnsi="Arial" w:cs="Arial"/>
          <w:szCs w:val="22"/>
        </w:rPr>
        <w:t>7 gives members the opportunity to proposals in this area more fully. Particular areas of focus are likely to include the Work and Health Programme, Apprenticeship Levy, and further devolution of skills and employment support.</w:t>
      </w:r>
    </w:p>
    <w:p w14:paraId="25D80535" w14:textId="77777777" w:rsidR="00612F6F" w:rsidRPr="00612F6F" w:rsidRDefault="00612F6F" w:rsidP="00612F6F">
      <w:pPr>
        <w:ind w:left="360"/>
        <w:rPr>
          <w:rFonts w:ascii="Arial" w:hAnsi="Arial" w:cs="Arial"/>
        </w:rPr>
      </w:pPr>
    </w:p>
    <w:p w14:paraId="6337A21A" w14:textId="4A7438F6" w:rsidR="00DB2D4A" w:rsidRPr="00DE414A" w:rsidRDefault="00DB2D4A" w:rsidP="00DE414A">
      <w:pPr>
        <w:numPr>
          <w:ilvl w:val="0"/>
          <w:numId w:val="24"/>
        </w:numPr>
        <w:rPr>
          <w:rFonts w:ascii="Arial" w:hAnsi="Arial" w:cs="Arial"/>
        </w:rPr>
      </w:pPr>
      <w:r>
        <w:rPr>
          <w:rFonts w:ascii="Arial" w:hAnsi="Arial" w:cs="Arial"/>
        </w:rPr>
        <w:t xml:space="preserve">The Board’s </w:t>
      </w:r>
      <w:r w:rsidR="00CC15FD">
        <w:rPr>
          <w:rFonts w:ascii="Arial" w:hAnsi="Arial" w:cs="Arial"/>
        </w:rPr>
        <w:t xml:space="preserve">research and lobbying </w:t>
      </w:r>
      <w:r>
        <w:rPr>
          <w:rFonts w:ascii="Arial" w:hAnsi="Arial" w:cs="Arial"/>
        </w:rPr>
        <w:t>work on devolution has been critical in keeping up the momentum on this important</w:t>
      </w:r>
      <w:r w:rsidR="00CC15FD">
        <w:rPr>
          <w:rFonts w:ascii="Arial" w:hAnsi="Arial" w:cs="Arial"/>
        </w:rPr>
        <w:t xml:space="preserve"> agenda. The LGA also provides a comprehensive programme of support for areas considering and implementing devolution deals. Further information, and proposals for the further development of the LGA’s devolution programme, are included at agenda item </w:t>
      </w:r>
      <w:r w:rsidR="008C6B93">
        <w:rPr>
          <w:rFonts w:ascii="Arial" w:hAnsi="Arial" w:cs="Arial"/>
        </w:rPr>
        <w:t>8</w:t>
      </w:r>
      <w:r w:rsidR="00CC15FD">
        <w:rPr>
          <w:rFonts w:ascii="Arial" w:hAnsi="Arial" w:cs="Arial"/>
        </w:rPr>
        <w:t>.</w:t>
      </w:r>
    </w:p>
    <w:p w14:paraId="45592579" w14:textId="77777777" w:rsidR="00367544" w:rsidRDefault="00367544" w:rsidP="00E5025D">
      <w:pPr>
        <w:rPr>
          <w:rFonts w:ascii="Arial" w:hAnsi="Arial" w:cs="Arial"/>
          <w:b/>
          <w:szCs w:val="22"/>
        </w:rPr>
      </w:pPr>
    </w:p>
    <w:p w14:paraId="07FF7737" w14:textId="77777777" w:rsidR="00A246D1" w:rsidRDefault="00A246D1" w:rsidP="00463D3B">
      <w:pPr>
        <w:rPr>
          <w:rFonts w:ascii="Arial" w:hAnsi="Arial" w:cs="Arial"/>
          <w:b/>
          <w:szCs w:val="22"/>
        </w:rPr>
      </w:pPr>
      <w:r w:rsidRPr="00F66A76">
        <w:rPr>
          <w:rFonts w:ascii="Arial" w:hAnsi="Arial" w:cs="Arial"/>
          <w:b/>
          <w:szCs w:val="22"/>
        </w:rPr>
        <w:t>Next steps</w:t>
      </w:r>
    </w:p>
    <w:p w14:paraId="6E8D2DCD" w14:textId="77777777" w:rsidR="00A246D1" w:rsidRDefault="00A246D1" w:rsidP="00A246D1">
      <w:pPr>
        <w:ind w:left="360"/>
        <w:rPr>
          <w:rFonts w:ascii="Arial" w:hAnsi="Arial" w:cs="Arial"/>
          <w:b/>
          <w:szCs w:val="22"/>
        </w:rPr>
      </w:pPr>
    </w:p>
    <w:p w14:paraId="392313D9" w14:textId="77777777" w:rsidR="00A246D1" w:rsidRDefault="00A246D1" w:rsidP="00C6162F">
      <w:pPr>
        <w:numPr>
          <w:ilvl w:val="0"/>
          <w:numId w:val="24"/>
        </w:numPr>
        <w:rPr>
          <w:rFonts w:ascii="Arial" w:hAnsi="Arial" w:cs="Arial"/>
          <w:b/>
          <w:szCs w:val="22"/>
        </w:rPr>
      </w:pPr>
      <w:r w:rsidRPr="00F66A76">
        <w:rPr>
          <w:rFonts w:ascii="Arial" w:hAnsi="Arial" w:cs="Arial"/>
          <w:szCs w:val="22"/>
        </w:rPr>
        <w:t>Members are invited to c</w:t>
      </w:r>
      <w:r w:rsidR="00CC15FD">
        <w:rPr>
          <w:rFonts w:ascii="Arial" w:hAnsi="Arial" w:cs="Arial"/>
          <w:szCs w:val="22"/>
        </w:rPr>
        <w:t xml:space="preserve">omment on and agree the Board’s </w:t>
      </w:r>
      <w:r w:rsidRPr="00F66A76">
        <w:rPr>
          <w:rFonts w:ascii="Arial" w:hAnsi="Arial" w:cs="Arial"/>
          <w:szCs w:val="22"/>
        </w:rPr>
        <w:t>priorities and</w:t>
      </w:r>
      <w:r w:rsidR="00CC15FD">
        <w:rPr>
          <w:rFonts w:ascii="Arial" w:hAnsi="Arial" w:cs="Arial"/>
          <w:szCs w:val="22"/>
        </w:rPr>
        <w:t xml:space="preserve"> scope of the</w:t>
      </w:r>
      <w:r w:rsidRPr="00F66A76">
        <w:rPr>
          <w:rFonts w:ascii="Arial" w:hAnsi="Arial" w:cs="Arial"/>
          <w:szCs w:val="22"/>
        </w:rPr>
        <w:t xml:space="preserve"> work programme</w:t>
      </w:r>
      <w:r w:rsidR="00CC15FD">
        <w:rPr>
          <w:rFonts w:ascii="Arial" w:hAnsi="Arial" w:cs="Arial"/>
          <w:szCs w:val="22"/>
        </w:rPr>
        <w:t xml:space="preserve"> as outlined above. </w:t>
      </w:r>
    </w:p>
    <w:p w14:paraId="11BD47C6" w14:textId="77777777" w:rsidR="00A246D1" w:rsidRPr="00F66A76" w:rsidRDefault="00A246D1" w:rsidP="00A246D1">
      <w:pPr>
        <w:ind w:left="360"/>
        <w:rPr>
          <w:rFonts w:ascii="Arial" w:hAnsi="Arial" w:cs="Arial"/>
          <w:b/>
          <w:szCs w:val="22"/>
        </w:rPr>
      </w:pPr>
    </w:p>
    <w:p w14:paraId="25772589" w14:textId="77777777" w:rsidR="00A246D1" w:rsidRDefault="00A246D1" w:rsidP="00463D3B">
      <w:pPr>
        <w:rPr>
          <w:rFonts w:ascii="Arial" w:hAnsi="Arial" w:cs="Arial"/>
          <w:b/>
          <w:szCs w:val="22"/>
        </w:rPr>
      </w:pPr>
      <w:r>
        <w:rPr>
          <w:rFonts w:ascii="Arial" w:hAnsi="Arial" w:cs="Arial"/>
          <w:b/>
          <w:szCs w:val="22"/>
        </w:rPr>
        <w:t>Financial i</w:t>
      </w:r>
      <w:r w:rsidRPr="00F66A76">
        <w:rPr>
          <w:rFonts w:ascii="Arial" w:hAnsi="Arial" w:cs="Arial"/>
          <w:b/>
          <w:szCs w:val="22"/>
        </w:rPr>
        <w:t>mplication</w:t>
      </w:r>
      <w:r>
        <w:rPr>
          <w:rFonts w:ascii="Arial" w:hAnsi="Arial" w:cs="Arial"/>
          <w:b/>
          <w:szCs w:val="22"/>
        </w:rPr>
        <w:t>s</w:t>
      </w:r>
    </w:p>
    <w:p w14:paraId="66E7D1DB" w14:textId="77777777" w:rsidR="00A246D1" w:rsidRDefault="00A246D1" w:rsidP="00A246D1">
      <w:pPr>
        <w:ind w:left="360"/>
        <w:rPr>
          <w:rFonts w:ascii="Arial" w:hAnsi="Arial" w:cs="Arial"/>
          <w:b/>
          <w:szCs w:val="22"/>
        </w:rPr>
      </w:pPr>
    </w:p>
    <w:p w14:paraId="666ABDA3" w14:textId="77777777" w:rsidR="00F66A76" w:rsidRPr="00F66A76" w:rsidRDefault="00A246D1" w:rsidP="00367544">
      <w:pPr>
        <w:numPr>
          <w:ilvl w:val="0"/>
          <w:numId w:val="24"/>
        </w:numPr>
        <w:rPr>
          <w:rFonts w:ascii="Arial" w:hAnsi="Arial" w:cs="Arial"/>
          <w:b/>
          <w:szCs w:val="22"/>
        </w:rPr>
      </w:pPr>
      <w:r w:rsidRPr="00F66A76">
        <w:rPr>
          <w:rFonts w:ascii="Arial" w:hAnsi="Arial" w:cs="Arial"/>
          <w:szCs w:val="22"/>
        </w:rPr>
        <w:t>The draft work programme can be delivered within existing resources.</w:t>
      </w:r>
      <w:r w:rsidR="00367544" w:rsidRPr="00F66A76">
        <w:rPr>
          <w:rFonts w:ascii="Arial" w:hAnsi="Arial" w:cs="Arial"/>
          <w:b/>
          <w:szCs w:val="22"/>
        </w:rPr>
        <w:t xml:space="preserve"> </w:t>
      </w:r>
    </w:p>
    <w:sectPr w:rsidR="00F66A76" w:rsidRPr="00F66A76" w:rsidSect="00E5025D">
      <w:headerReference w:type="default" r:id="rId14"/>
      <w:pgSz w:w="11907" w:h="16840" w:code="9"/>
      <w:pgMar w:top="278" w:right="1418" w:bottom="851" w:left="1418"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808DD5" w14:textId="77777777" w:rsidR="00417572" w:rsidRDefault="00417572">
      <w:r>
        <w:separator/>
      </w:r>
    </w:p>
  </w:endnote>
  <w:endnote w:type="continuationSeparator" w:id="0">
    <w:p w14:paraId="14DD0B22" w14:textId="77777777" w:rsidR="00417572" w:rsidRDefault="00417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CDBBE35C-2085-4796-8412-687368ED7F89}"/>
  </w:font>
  <w:font w:name="Cambria">
    <w:panose1 w:val="02040503050406030204"/>
    <w:charset w:val="00"/>
    <w:family w:val="roman"/>
    <w:pitch w:val="variable"/>
    <w:sig w:usb0="E00002FF" w:usb1="400004FF" w:usb2="00000000" w:usb3="00000000" w:csb0="0000019F" w:csb1="00000000"/>
    <w:embedRegular r:id="rId2" w:fontKey="{CD28BF35-15C3-4A81-8C63-31339C5CFBC1}"/>
  </w:font>
  <w:font w:name="Calibri">
    <w:panose1 w:val="020F0502020204030204"/>
    <w:charset w:val="00"/>
    <w:family w:val="swiss"/>
    <w:pitch w:val="variable"/>
    <w:sig w:usb0="E00002FF" w:usb1="4000ACFF" w:usb2="00000001" w:usb3="00000000" w:csb0="0000019F" w:csb1="00000000"/>
    <w:embedRegular r:id="rId3" w:fontKey="{C2A38AF2-4982-47E0-B1C3-709A256DC6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6F6565" w14:textId="77777777" w:rsidR="00256085" w:rsidRDefault="00256085">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ADE25D" w14:textId="77777777" w:rsidR="00417572" w:rsidRDefault="00417572">
      <w:r>
        <w:separator/>
      </w:r>
    </w:p>
  </w:footnote>
  <w:footnote w:type="continuationSeparator" w:id="0">
    <w:p w14:paraId="3055D6F9" w14:textId="77777777" w:rsidR="00417572" w:rsidRDefault="004175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1"/>
      <w:gridCol w:w="3220"/>
    </w:tblGrid>
    <w:tr w:rsidR="00256085" w:rsidRPr="004F266E" w14:paraId="12D5F93A" w14:textId="77777777" w:rsidTr="00C61BFD">
      <w:tc>
        <w:tcPr>
          <w:tcW w:w="5920" w:type="dxa"/>
          <w:vMerge w:val="restart"/>
          <w:shd w:val="clear" w:color="auto" w:fill="auto"/>
        </w:tcPr>
        <w:p w14:paraId="5EA55F57" w14:textId="77777777" w:rsidR="00256085" w:rsidRPr="00374227" w:rsidRDefault="00256085" w:rsidP="00C61BFD">
          <w:pPr>
            <w:pStyle w:val="Header"/>
            <w:tabs>
              <w:tab w:val="clear" w:pos="4153"/>
              <w:tab w:val="clear" w:pos="8306"/>
              <w:tab w:val="center" w:pos="2923"/>
            </w:tabs>
          </w:pPr>
          <w:r>
            <w:rPr>
              <w:rFonts w:ascii="Arial" w:hAnsi="Arial" w:cs="Arial"/>
              <w:noProof/>
              <w:sz w:val="44"/>
              <w:szCs w:val="44"/>
            </w:rPr>
            <w:drawing>
              <wp:inline distT="0" distB="0" distL="0" distR="0" wp14:anchorId="3A206DF2" wp14:editId="0926A825">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0947640D" w14:textId="77777777" w:rsidR="00256085" w:rsidRPr="00374227" w:rsidRDefault="00256085" w:rsidP="00356EDD">
          <w:pPr>
            <w:pStyle w:val="Header"/>
            <w:rPr>
              <w:rFonts w:ascii="Arial" w:hAnsi="Arial" w:cs="Arial"/>
              <w:b/>
              <w:szCs w:val="22"/>
            </w:rPr>
          </w:pPr>
          <w:r>
            <w:rPr>
              <w:rFonts w:ascii="Arial" w:hAnsi="Arial" w:cs="Arial"/>
              <w:b/>
              <w:szCs w:val="22"/>
            </w:rPr>
            <w:t>City Regions Board</w:t>
          </w:r>
        </w:p>
      </w:tc>
    </w:tr>
    <w:tr w:rsidR="00256085" w14:paraId="50FBE3F6" w14:textId="77777777" w:rsidTr="00C61BFD">
      <w:trPr>
        <w:trHeight w:val="450"/>
      </w:trPr>
      <w:tc>
        <w:tcPr>
          <w:tcW w:w="5920" w:type="dxa"/>
          <w:vMerge/>
          <w:shd w:val="clear" w:color="auto" w:fill="auto"/>
        </w:tcPr>
        <w:p w14:paraId="35C6E9E2" w14:textId="77777777" w:rsidR="00256085" w:rsidRPr="00374227" w:rsidRDefault="00256085" w:rsidP="00C61BFD">
          <w:pPr>
            <w:pStyle w:val="Header"/>
          </w:pPr>
        </w:p>
      </w:tc>
      <w:tc>
        <w:tcPr>
          <w:tcW w:w="3260" w:type="dxa"/>
          <w:shd w:val="clear" w:color="auto" w:fill="auto"/>
          <w:vAlign w:val="center"/>
        </w:tcPr>
        <w:p w14:paraId="2B074557" w14:textId="5D236A71" w:rsidR="00256085" w:rsidRPr="00374227" w:rsidRDefault="00256085" w:rsidP="00356EDD">
          <w:pPr>
            <w:pStyle w:val="Header"/>
            <w:spacing w:before="60"/>
            <w:rPr>
              <w:rFonts w:ascii="Arial" w:hAnsi="Arial" w:cs="Arial"/>
              <w:szCs w:val="22"/>
            </w:rPr>
          </w:pPr>
          <w:r>
            <w:rPr>
              <w:rFonts w:ascii="Arial" w:hAnsi="Arial" w:cs="Arial"/>
              <w:szCs w:val="22"/>
            </w:rPr>
            <w:t>2</w:t>
          </w:r>
          <w:r w:rsidR="00865D03">
            <w:rPr>
              <w:rFonts w:ascii="Arial" w:hAnsi="Arial" w:cs="Arial"/>
              <w:szCs w:val="22"/>
            </w:rPr>
            <w:t xml:space="preserve"> </w:t>
          </w:r>
          <w:r>
            <w:rPr>
              <w:rFonts w:ascii="Arial" w:hAnsi="Arial" w:cs="Arial"/>
              <w:szCs w:val="22"/>
            </w:rPr>
            <w:t xml:space="preserve"> September 2016</w:t>
          </w:r>
        </w:p>
      </w:tc>
    </w:tr>
    <w:tr w:rsidR="00256085" w:rsidRPr="004F266E" w14:paraId="3E732538" w14:textId="77777777" w:rsidTr="00C61BFD">
      <w:trPr>
        <w:trHeight w:val="708"/>
      </w:trPr>
      <w:tc>
        <w:tcPr>
          <w:tcW w:w="5920" w:type="dxa"/>
          <w:vMerge/>
          <w:shd w:val="clear" w:color="auto" w:fill="auto"/>
        </w:tcPr>
        <w:p w14:paraId="6A652789" w14:textId="77777777" w:rsidR="00256085" w:rsidRPr="00374227" w:rsidRDefault="00256085" w:rsidP="00C61BFD">
          <w:pPr>
            <w:pStyle w:val="Header"/>
          </w:pPr>
        </w:p>
      </w:tc>
      <w:tc>
        <w:tcPr>
          <w:tcW w:w="3260" w:type="dxa"/>
          <w:shd w:val="clear" w:color="auto" w:fill="auto"/>
          <w:vAlign w:val="center"/>
        </w:tcPr>
        <w:p w14:paraId="45AAA470" w14:textId="77777777" w:rsidR="00256085" w:rsidRPr="00374227" w:rsidRDefault="00256085" w:rsidP="004B0FD9">
          <w:pPr>
            <w:pStyle w:val="Header"/>
            <w:spacing w:before="60"/>
            <w:rPr>
              <w:rFonts w:ascii="Arial" w:hAnsi="Arial" w:cs="Arial"/>
              <w:b/>
              <w:szCs w:val="22"/>
            </w:rPr>
          </w:pPr>
        </w:p>
      </w:tc>
    </w:tr>
  </w:tbl>
  <w:p w14:paraId="6267A896" w14:textId="77777777" w:rsidR="00256085" w:rsidRPr="0021114E" w:rsidRDefault="00256085">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C3499" w14:textId="77777777" w:rsidR="00256085" w:rsidRDefault="00256085" w:rsidP="00E64FBC">
    <w:pPr>
      <w:pStyle w:val="Header"/>
      <w:rPr>
        <w:sz w:val="2"/>
      </w:rPr>
    </w:pPr>
  </w:p>
  <w:p w14:paraId="39CAA7C0" w14:textId="77777777" w:rsidR="00256085" w:rsidRDefault="00256085"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256085" w:rsidRPr="001D2C76" w14:paraId="05779AC7" w14:textId="77777777" w:rsidTr="00084E44">
      <w:tc>
        <w:tcPr>
          <w:tcW w:w="6062" w:type="dxa"/>
          <w:vMerge w:val="restart"/>
        </w:tcPr>
        <w:p w14:paraId="2E92463F" w14:textId="77777777" w:rsidR="00256085" w:rsidRDefault="00256085" w:rsidP="007C2BC2">
          <w:pPr>
            <w:pStyle w:val="Header"/>
            <w:tabs>
              <w:tab w:val="clear" w:pos="4153"/>
              <w:tab w:val="clear" w:pos="8306"/>
              <w:tab w:val="center" w:pos="2923"/>
            </w:tabs>
          </w:pPr>
          <w:r>
            <w:rPr>
              <w:rFonts w:ascii="Arial" w:hAnsi="Arial" w:cs="Arial"/>
              <w:noProof/>
              <w:sz w:val="44"/>
              <w:szCs w:val="44"/>
            </w:rPr>
            <w:drawing>
              <wp:inline distT="0" distB="0" distL="0" distR="0" wp14:anchorId="2B0D5501" wp14:editId="3982DEBB">
                <wp:extent cx="1428750" cy="847725"/>
                <wp:effectExtent l="0" t="0" r="0" b="9525"/>
                <wp:docPr id="6" name="Picture 6"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3C9D9C07" w14:textId="77777777" w:rsidR="00256085" w:rsidRPr="001D2C76" w:rsidRDefault="00256085" w:rsidP="00546D0D">
          <w:pPr>
            <w:pStyle w:val="Header"/>
            <w:rPr>
              <w:b/>
            </w:rPr>
          </w:pPr>
          <w:r>
            <w:rPr>
              <w:rFonts w:ascii="Arial" w:hAnsi="Arial" w:cs="Arial"/>
              <w:b/>
              <w:sz w:val="24"/>
              <w:szCs w:val="24"/>
            </w:rPr>
            <w:t>Meeting title</w:t>
          </w:r>
        </w:p>
      </w:tc>
    </w:tr>
    <w:tr w:rsidR="00256085" w14:paraId="0C08BE3A" w14:textId="77777777" w:rsidTr="00084E44">
      <w:trPr>
        <w:trHeight w:val="450"/>
      </w:trPr>
      <w:tc>
        <w:tcPr>
          <w:tcW w:w="6062" w:type="dxa"/>
          <w:vMerge/>
        </w:tcPr>
        <w:p w14:paraId="58797CCA" w14:textId="77777777" w:rsidR="00256085" w:rsidRDefault="00256085" w:rsidP="00546D0D">
          <w:pPr>
            <w:pStyle w:val="Header"/>
          </w:pPr>
        </w:p>
      </w:tc>
      <w:tc>
        <w:tcPr>
          <w:tcW w:w="3225" w:type="dxa"/>
        </w:tcPr>
        <w:p w14:paraId="47B52993" w14:textId="77777777" w:rsidR="00256085" w:rsidRDefault="00256085" w:rsidP="00546D0D">
          <w:pPr>
            <w:pStyle w:val="Header"/>
            <w:spacing w:before="60"/>
          </w:pPr>
          <w:r>
            <w:rPr>
              <w:rFonts w:ascii="Arial" w:hAnsi="Arial" w:cs="Arial"/>
              <w:sz w:val="24"/>
              <w:szCs w:val="24"/>
            </w:rPr>
            <w:t xml:space="preserve">Meeting date </w:t>
          </w:r>
        </w:p>
      </w:tc>
    </w:tr>
    <w:tr w:rsidR="00256085" w14:paraId="6CC714D4" w14:textId="77777777" w:rsidTr="00084E44">
      <w:trPr>
        <w:trHeight w:val="450"/>
      </w:trPr>
      <w:tc>
        <w:tcPr>
          <w:tcW w:w="6062" w:type="dxa"/>
          <w:vMerge/>
        </w:tcPr>
        <w:p w14:paraId="46767808" w14:textId="77777777" w:rsidR="00256085" w:rsidRDefault="00256085" w:rsidP="00546D0D">
          <w:pPr>
            <w:pStyle w:val="Header"/>
          </w:pPr>
        </w:p>
      </w:tc>
      <w:tc>
        <w:tcPr>
          <w:tcW w:w="3225" w:type="dxa"/>
        </w:tcPr>
        <w:p w14:paraId="49E7B741" w14:textId="77777777" w:rsidR="00256085" w:rsidRDefault="00256085" w:rsidP="00546D0D">
          <w:pPr>
            <w:pStyle w:val="Header"/>
            <w:spacing w:before="60"/>
            <w:rPr>
              <w:rFonts w:ascii="Arial" w:hAnsi="Arial" w:cs="Arial"/>
              <w:b/>
              <w:sz w:val="24"/>
              <w:szCs w:val="24"/>
            </w:rPr>
          </w:pPr>
        </w:p>
        <w:p w14:paraId="596E051D" w14:textId="77777777" w:rsidR="00256085" w:rsidRPr="00546D0D" w:rsidRDefault="00256085" w:rsidP="00546D0D">
          <w:pPr>
            <w:pStyle w:val="Header"/>
            <w:spacing w:before="60"/>
            <w:rPr>
              <w:rFonts w:ascii="Arial" w:hAnsi="Arial" w:cs="Arial"/>
              <w:b/>
              <w:sz w:val="24"/>
              <w:szCs w:val="24"/>
            </w:rPr>
          </w:pPr>
          <w:r>
            <w:rPr>
              <w:rFonts w:ascii="Arial" w:hAnsi="Arial" w:cs="Arial"/>
              <w:b/>
              <w:sz w:val="24"/>
              <w:szCs w:val="24"/>
            </w:rPr>
            <w:t>Item X</w:t>
          </w:r>
        </w:p>
      </w:tc>
    </w:tr>
  </w:tbl>
  <w:p w14:paraId="2C770D6A" w14:textId="77777777" w:rsidR="00256085" w:rsidRDefault="00256085"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7"/>
      <w:gridCol w:w="3224"/>
    </w:tblGrid>
    <w:tr w:rsidR="00256085" w:rsidRPr="004F266E" w14:paraId="4BB98A06" w14:textId="77777777" w:rsidTr="00C61BFD">
      <w:tc>
        <w:tcPr>
          <w:tcW w:w="5920" w:type="dxa"/>
          <w:vMerge w:val="restart"/>
          <w:shd w:val="clear" w:color="auto" w:fill="auto"/>
        </w:tcPr>
        <w:p w14:paraId="394B2B97" w14:textId="77777777" w:rsidR="00256085" w:rsidRPr="00374227" w:rsidRDefault="00256085" w:rsidP="00C61BFD">
          <w:pPr>
            <w:pStyle w:val="Header"/>
            <w:tabs>
              <w:tab w:val="clear" w:pos="4153"/>
              <w:tab w:val="clear" w:pos="8306"/>
              <w:tab w:val="center" w:pos="2923"/>
            </w:tabs>
          </w:pPr>
          <w:r>
            <w:rPr>
              <w:rFonts w:ascii="Arial" w:hAnsi="Arial" w:cs="Arial"/>
              <w:noProof/>
              <w:sz w:val="44"/>
              <w:szCs w:val="44"/>
            </w:rPr>
            <w:drawing>
              <wp:inline distT="0" distB="0" distL="0" distR="0" wp14:anchorId="6CA77DD4" wp14:editId="70931C4F">
                <wp:extent cx="1085850" cy="647700"/>
                <wp:effectExtent l="0" t="0" r="0" b="0"/>
                <wp:docPr id="9" name="Picture 9"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13D41F18" w14:textId="77777777" w:rsidR="00256085" w:rsidRPr="00374227" w:rsidRDefault="00256085" w:rsidP="00356EDD">
          <w:pPr>
            <w:pStyle w:val="Header"/>
            <w:rPr>
              <w:rFonts w:ascii="Arial" w:hAnsi="Arial" w:cs="Arial"/>
              <w:b/>
              <w:szCs w:val="22"/>
            </w:rPr>
          </w:pPr>
          <w:r>
            <w:rPr>
              <w:rFonts w:ascii="Arial" w:hAnsi="Arial" w:cs="Arial"/>
              <w:b/>
              <w:szCs w:val="22"/>
            </w:rPr>
            <w:t>City Regions Board</w:t>
          </w:r>
        </w:p>
      </w:tc>
    </w:tr>
    <w:tr w:rsidR="00256085" w14:paraId="43507996" w14:textId="77777777" w:rsidTr="00C61BFD">
      <w:trPr>
        <w:trHeight w:val="450"/>
      </w:trPr>
      <w:tc>
        <w:tcPr>
          <w:tcW w:w="5920" w:type="dxa"/>
          <w:vMerge/>
          <w:shd w:val="clear" w:color="auto" w:fill="auto"/>
        </w:tcPr>
        <w:p w14:paraId="27F0EBC3" w14:textId="77777777" w:rsidR="00256085" w:rsidRPr="00374227" w:rsidRDefault="00256085" w:rsidP="00C61BFD">
          <w:pPr>
            <w:pStyle w:val="Header"/>
          </w:pPr>
        </w:p>
      </w:tc>
      <w:tc>
        <w:tcPr>
          <w:tcW w:w="3260" w:type="dxa"/>
          <w:shd w:val="clear" w:color="auto" w:fill="auto"/>
          <w:vAlign w:val="center"/>
        </w:tcPr>
        <w:p w14:paraId="60915AAD" w14:textId="77777777" w:rsidR="00256085" w:rsidRPr="00374227" w:rsidRDefault="00256085" w:rsidP="00356EDD">
          <w:pPr>
            <w:pStyle w:val="Header"/>
            <w:spacing w:before="60"/>
            <w:rPr>
              <w:rFonts w:ascii="Arial" w:hAnsi="Arial" w:cs="Arial"/>
              <w:szCs w:val="22"/>
            </w:rPr>
          </w:pPr>
          <w:r>
            <w:rPr>
              <w:rFonts w:ascii="Arial" w:hAnsi="Arial" w:cs="Arial"/>
              <w:szCs w:val="22"/>
            </w:rPr>
            <w:t>2 September 2016</w:t>
          </w:r>
        </w:p>
      </w:tc>
    </w:tr>
    <w:tr w:rsidR="00256085" w:rsidRPr="004F266E" w14:paraId="65ACD978" w14:textId="77777777" w:rsidTr="00C61BFD">
      <w:trPr>
        <w:trHeight w:val="708"/>
      </w:trPr>
      <w:tc>
        <w:tcPr>
          <w:tcW w:w="5920" w:type="dxa"/>
          <w:vMerge/>
          <w:shd w:val="clear" w:color="auto" w:fill="auto"/>
        </w:tcPr>
        <w:p w14:paraId="01554810" w14:textId="77777777" w:rsidR="00256085" w:rsidRPr="00374227" w:rsidRDefault="00256085" w:rsidP="00C61BFD">
          <w:pPr>
            <w:pStyle w:val="Header"/>
          </w:pPr>
        </w:p>
      </w:tc>
      <w:tc>
        <w:tcPr>
          <w:tcW w:w="3260" w:type="dxa"/>
          <w:shd w:val="clear" w:color="auto" w:fill="auto"/>
          <w:vAlign w:val="center"/>
        </w:tcPr>
        <w:p w14:paraId="3FBA35C0" w14:textId="77777777" w:rsidR="00256085" w:rsidRPr="00374227" w:rsidRDefault="00256085" w:rsidP="00DD3408">
          <w:pPr>
            <w:pStyle w:val="Header"/>
            <w:spacing w:before="60"/>
            <w:rPr>
              <w:rFonts w:ascii="Arial" w:hAnsi="Arial" w:cs="Arial"/>
              <w:b/>
              <w:szCs w:val="22"/>
            </w:rPr>
          </w:pPr>
        </w:p>
      </w:tc>
    </w:tr>
  </w:tbl>
  <w:p w14:paraId="331FCA47" w14:textId="77777777" w:rsidR="00256085" w:rsidRPr="0021114E" w:rsidRDefault="00256085">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6F46B33"/>
    <w:multiLevelType w:val="hybridMultilevel"/>
    <w:tmpl w:val="4164E77E"/>
    <w:lvl w:ilvl="0" w:tplc="6F92C846">
      <w:start w:val="1"/>
      <w:numFmt w:val="decimal"/>
      <w:lvlText w:val="%1."/>
      <w:lvlJc w:val="left"/>
      <w:pPr>
        <w:ind w:left="360" w:hanging="360"/>
      </w:pPr>
      <w:rPr>
        <w:rFonts w:ascii="Arial" w:eastAsia="Times New Roman" w:hAnsi="Arial" w:cs="Arial"/>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1005EE0"/>
    <w:multiLevelType w:val="hybridMultilevel"/>
    <w:tmpl w:val="E8244B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F02CF4"/>
    <w:multiLevelType w:val="hybridMultilevel"/>
    <w:tmpl w:val="A21C8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2902D2C"/>
    <w:multiLevelType w:val="hybridMultilevel"/>
    <w:tmpl w:val="3FAABA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054550C"/>
    <w:multiLevelType w:val="hybridMultilevel"/>
    <w:tmpl w:val="FFD418BC"/>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15:restartNumberingAfterBreak="0">
    <w:nsid w:val="3E934E06"/>
    <w:multiLevelType w:val="multilevel"/>
    <w:tmpl w:val="E684E7D8"/>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36C156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5" w15:restartNumberingAfterBreak="0">
    <w:nsid w:val="60FD1998"/>
    <w:multiLevelType w:val="hybridMultilevel"/>
    <w:tmpl w:val="08BC90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2"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4" w15:restartNumberingAfterBreak="0">
    <w:nsid w:val="7C94137F"/>
    <w:multiLevelType w:val="hybridMultilevel"/>
    <w:tmpl w:val="08BC90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7"/>
  </w:num>
  <w:num w:numId="2">
    <w:abstractNumId w:val="9"/>
  </w:num>
  <w:num w:numId="3">
    <w:abstractNumId w:val="24"/>
  </w:num>
  <w:num w:numId="4">
    <w:abstractNumId w:val="33"/>
  </w:num>
  <w:num w:numId="5">
    <w:abstractNumId w:val="23"/>
  </w:num>
  <w:num w:numId="6">
    <w:abstractNumId w:val="17"/>
  </w:num>
  <w:num w:numId="7">
    <w:abstractNumId w:val="29"/>
  </w:num>
  <w:num w:numId="8">
    <w:abstractNumId w:val="12"/>
  </w:num>
  <w:num w:numId="9">
    <w:abstractNumId w:val="6"/>
  </w:num>
  <w:num w:numId="10">
    <w:abstractNumId w:val="4"/>
  </w:num>
  <w:num w:numId="11">
    <w:abstractNumId w:val="13"/>
  </w:num>
  <w:num w:numId="12">
    <w:abstractNumId w:val="26"/>
  </w:num>
  <w:num w:numId="13">
    <w:abstractNumId w:val="16"/>
  </w:num>
  <w:num w:numId="14">
    <w:abstractNumId w:val="35"/>
  </w:num>
  <w:num w:numId="15">
    <w:abstractNumId w:val="21"/>
  </w:num>
  <w:num w:numId="16">
    <w:abstractNumId w:val="2"/>
  </w:num>
  <w:num w:numId="17">
    <w:abstractNumId w:val="32"/>
  </w:num>
  <w:num w:numId="18">
    <w:abstractNumId w:val="20"/>
  </w:num>
  <w:num w:numId="19">
    <w:abstractNumId w:val="11"/>
  </w:num>
  <w:num w:numId="20">
    <w:abstractNumId w:val="15"/>
  </w:num>
  <w:num w:numId="21">
    <w:abstractNumId w:val="28"/>
  </w:num>
  <w:num w:numId="22">
    <w:abstractNumId w:val="19"/>
  </w:num>
  <w:num w:numId="23">
    <w:abstractNumId w:val="30"/>
  </w:num>
  <w:num w:numId="24">
    <w:abstractNumId w:val="18"/>
  </w:num>
  <w:num w:numId="25">
    <w:abstractNumId w:val="7"/>
  </w:num>
  <w:num w:numId="26">
    <w:abstractNumId w:val="31"/>
  </w:num>
  <w:num w:numId="27">
    <w:abstractNumId w:val="0"/>
  </w:num>
  <w:num w:numId="28">
    <w:abstractNumId w:val="5"/>
  </w:num>
  <w:num w:numId="29">
    <w:abstractNumId w:val="8"/>
  </w:num>
  <w:num w:numId="30">
    <w:abstractNumId w:val="10"/>
  </w:num>
  <w:num w:numId="31">
    <w:abstractNumId w:val="22"/>
  </w:num>
  <w:num w:numId="32">
    <w:abstractNumId w:val="3"/>
  </w:num>
  <w:num w:numId="33">
    <w:abstractNumId w:val="14"/>
  </w:num>
  <w:num w:numId="34">
    <w:abstractNumId w:val="1"/>
  </w:num>
  <w:num w:numId="35">
    <w:abstractNumId w:val="18"/>
    <w:lvlOverride w:ilvl="0">
      <w:lvl w:ilvl="0">
        <w:start w:val="1"/>
        <w:numFmt w:val="decimal"/>
        <w:lvlText w:val="%1."/>
        <w:lvlJc w:val="left"/>
        <w:pPr>
          <w:ind w:left="360" w:hanging="360"/>
        </w:pPr>
        <w:rPr>
          <w:rFonts w:hint="default"/>
          <w:b w:val="0"/>
        </w:rPr>
      </w:lvl>
    </w:lvlOverride>
    <w:lvlOverride w:ilvl="1">
      <w:lvl w:ilvl="1">
        <w:start w:val="1"/>
        <w:numFmt w:val="decimal"/>
        <w:lvlText w:val="%1.%2."/>
        <w:lvlJc w:val="left"/>
        <w:pPr>
          <w:ind w:left="1474" w:hanging="1114"/>
        </w:pPr>
        <w:rPr>
          <w:rFonts w:hint="default"/>
          <w:b w: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6">
    <w:abstractNumId w:val="18"/>
    <w:lvlOverride w:ilvl="0">
      <w:lvl w:ilvl="0">
        <w:start w:val="1"/>
        <w:numFmt w:val="decimal"/>
        <w:lvlText w:val="%1."/>
        <w:lvlJc w:val="left"/>
        <w:pPr>
          <w:ind w:left="360" w:hanging="360"/>
        </w:pPr>
        <w:rPr>
          <w:rFonts w:hint="default"/>
          <w:b w:val="0"/>
        </w:rPr>
      </w:lvl>
    </w:lvlOverride>
    <w:lvlOverride w:ilvl="1">
      <w:lvl w:ilvl="1">
        <w:start w:val="1"/>
        <w:numFmt w:val="decimal"/>
        <w:lvlText w:val="%1.%2."/>
        <w:lvlJc w:val="left"/>
        <w:pPr>
          <w:ind w:left="1474" w:hanging="1077"/>
        </w:pPr>
        <w:rPr>
          <w:rFonts w:hint="default"/>
          <w:b w: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7">
    <w:abstractNumId w:val="18"/>
    <w:lvlOverride w:ilvl="0">
      <w:lvl w:ilvl="0">
        <w:start w:val="1"/>
        <w:numFmt w:val="decimal"/>
        <w:lvlText w:val="%1."/>
        <w:lvlJc w:val="left"/>
        <w:pPr>
          <w:ind w:left="360" w:hanging="360"/>
        </w:pPr>
        <w:rPr>
          <w:rFonts w:hint="default"/>
          <w:b w:val="0"/>
        </w:rPr>
      </w:lvl>
    </w:lvlOverride>
    <w:lvlOverride w:ilvl="1">
      <w:lvl w:ilvl="1">
        <w:start w:val="1"/>
        <w:numFmt w:val="decimal"/>
        <w:lvlText w:val="%1.%2."/>
        <w:lvlJc w:val="left"/>
        <w:pPr>
          <w:ind w:left="907" w:hanging="510"/>
        </w:pPr>
        <w:rPr>
          <w:rFonts w:hint="default"/>
          <w:b w: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abstractNumId w:val="34"/>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43DB1"/>
    <w:rsid w:val="0005285D"/>
    <w:rsid w:val="00061956"/>
    <w:rsid w:val="000712A6"/>
    <w:rsid w:val="000804AD"/>
    <w:rsid w:val="00081B2C"/>
    <w:rsid w:val="00084E44"/>
    <w:rsid w:val="000A3935"/>
    <w:rsid w:val="000A7FC2"/>
    <w:rsid w:val="000B09F5"/>
    <w:rsid w:val="000C3360"/>
    <w:rsid w:val="000C4A2B"/>
    <w:rsid w:val="000D2BDB"/>
    <w:rsid w:val="000D702D"/>
    <w:rsid w:val="000E5E39"/>
    <w:rsid w:val="001008C6"/>
    <w:rsid w:val="00100FC2"/>
    <w:rsid w:val="0010253D"/>
    <w:rsid w:val="001172B6"/>
    <w:rsid w:val="001224A4"/>
    <w:rsid w:val="001331B2"/>
    <w:rsid w:val="0013391E"/>
    <w:rsid w:val="001602A3"/>
    <w:rsid w:val="00173D5A"/>
    <w:rsid w:val="0017617B"/>
    <w:rsid w:val="001A07F1"/>
    <w:rsid w:val="001A7A02"/>
    <w:rsid w:val="001C6217"/>
    <w:rsid w:val="001D2C76"/>
    <w:rsid w:val="001D6703"/>
    <w:rsid w:val="001E476B"/>
    <w:rsid w:val="001E4CE7"/>
    <w:rsid w:val="0020441F"/>
    <w:rsid w:val="0021114E"/>
    <w:rsid w:val="00223F45"/>
    <w:rsid w:val="002414C2"/>
    <w:rsid w:val="00254DF4"/>
    <w:rsid w:val="00256085"/>
    <w:rsid w:val="00275DBC"/>
    <w:rsid w:val="002A0C7D"/>
    <w:rsid w:val="002A0D9E"/>
    <w:rsid w:val="002D0658"/>
    <w:rsid w:val="002E1A8B"/>
    <w:rsid w:val="002F15DD"/>
    <w:rsid w:val="00302667"/>
    <w:rsid w:val="003160AF"/>
    <w:rsid w:val="00324E86"/>
    <w:rsid w:val="00356EDD"/>
    <w:rsid w:val="00363ED4"/>
    <w:rsid w:val="00367544"/>
    <w:rsid w:val="00372DE6"/>
    <w:rsid w:val="0037575B"/>
    <w:rsid w:val="003978FB"/>
    <w:rsid w:val="003C77A8"/>
    <w:rsid w:val="003E20D5"/>
    <w:rsid w:val="003E4825"/>
    <w:rsid w:val="003E4B3E"/>
    <w:rsid w:val="0041006B"/>
    <w:rsid w:val="00417572"/>
    <w:rsid w:val="0042168F"/>
    <w:rsid w:val="00435D57"/>
    <w:rsid w:val="004401AF"/>
    <w:rsid w:val="00444C86"/>
    <w:rsid w:val="00463D3B"/>
    <w:rsid w:val="00464C9F"/>
    <w:rsid w:val="00465F29"/>
    <w:rsid w:val="00481354"/>
    <w:rsid w:val="004B0FD9"/>
    <w:rsid w:val="004D36F3"/>
    <w:rsid w:val="004F12FE"/>
    <w:rsid w:val="00531CC6"/>
    <w:rsid w:val="00546D0D"/>
    <w:rsid w:val="00570A9F"/>
    <w:rsid w:val="00575EED"/>
    <w:rsid w:val="00576B83"/>
    <w:rsid w:val="005A4917"/>
    <w:rsid w:val="005B3508"/>
    <w:rsid w:val="005B6237"/>
    <w:rsid w:val="005D5EEE"/>
    <w:rsid w:val="005E38A9"/>
    <w:rsid w:val="005F0364"/>
    <w:rsid w:val="005F364F"/>
    <w:rsid w:val="00601A2D"/>
    <w:rsid w:val="00612F6F"/>
    <w:rsid w:val="006137EA"/>
    <w:rsid w:val="00616455"/>
    <w:rsid w:val="00617B72"/>
    <w:rsid w:val="00646A98"/>
    <w:rsid w:val="00650936"/>
    <w:rsid w:val="00654832"/>
    <w:rsid w:val="006A0E31"/>
    <w:rsid w:val="006A5B68"/>
    <w:rsid w:val="006B4E36"/>
    <w:rsid w:val="006C33DB"/>
    <w:rsid w:val="006C36F7"/>
    <w:rsid w:val="006C6FAD"/>
    <w:rsid w:val="006F0CCB"/>
    <w:rsid w:val="00706D3A"/>
    <w:rsid w:val="007076C5"/>
    <w:rsid w:val="0072486F"/>
    <w:rsid w:val="00750E7C"/>
    <w:rsid w:val="00753DD3"/>
    <w:rsid w:val="007670B0"/>
    <w:rsid w:val="007A063E"/>
    <w:rsid w:val="007A2C20"/>
    <w:rsid w:val="007B0EE0"/>
    <w:rsid w:val="007B7A0E"/>
    <w:rsid w:val="007C1849"/>
    <w:rsid w:val="007C2BC2"/>
    <w:rsid w:val="007E2685"/>
    <w:rsid w:val="007F248F"/>
    <w:rsid w:val="007F24E8"/>
    <w:rsid w:val="00841710"/>
    <w:rsid w:val="00860C8D"/>
    <w:rsid w:val="00865D03"/>
    <w:rsid w:val="0087174A"/>
    <w:rsid w:val="0087546A"/>
    <w:rsid w:val="008772F4"/>
    <w:rsid w:val="00883935"/>
    <w:rsid w:val="008862A3"/>
    <w:rsid w:val="00893E53"/>
    <w:rsid w:val="008974F5"/>
    <w:rsid w:val="008B1C8C"/>
    <w:rsid w:val="008B7DA9"/>
    <w:rsid w:val="008C3AFD"/>
    <w:rsid w:val="008C6B93"/>
    <w:rsid w:val="008D1B23"/>
    <w:rsid w:val="008D332D"/>
    <w:rsid w:val="008E5AE8"/>
    <w:rsid w:val="008F3A81"/>
    <w:rsid w:val="00914A91"/>
    <w:rsid w:val="0092710B"/>
    <w:rsid w:val="00931FA5"/>
    <w:rsid w:val="0094468C"/>
    <w:rsid w:val="00947D11"/>
    <w:rsid w:val="00967F3E"/>
    <w:rsid w:val="00982B41"/>
    <w:rsid w:val="009B0968"/>
    <w:rsid w:val="009C64BE"/>
    <w:rsid w:val="009C7622"/>
    <w:rsid w:val="009C799F"/>
    <w:rsid w:val="009D5D4A"/>
    <w:rsid w:val="009D6157"/>
    <w:rsid w:val="009E17B8"/>
    <w:rsid w:val="009E64CF"/>
    <w:rsid w:val="00A05560"/>
    <w:rsid w:val="00A05A24"/>
    <w:rsid w:val="00A246D1"/>
    <w:rsid w:val="00A41125"/>
    <w:rsid w:val="00A601EC"/>
    <w:rsid w:val="00A67E0E"/>
    <w:rsid w:val="00A71CD2"/>
    <w:rsid w:val="00A7644D"/>
    <w:rsid w:val="00A9189F"/>
    <w:rsid w:val="00A92B3B"/>
    <w:rsid w:val="00A942D3"/>
    <w:rsid w:val="00AA5C07"/>
    <w:rsid w:val="00AA6504"/>
    <w:rsid w:val="00AA6F4D"/>
    <w:rsid w:val="00AB67A3"/>
    <w:rsid w:val="00B0159A"/>
    <w:rsid w:val="00B13568"/>
    <w:rsid w:val="00B162A5"/>
    <w:rsid w:val="00B51B1C"/>
    <w:rsid w:val="00B5364D"/>
    <w:rsid w:val="00B63F0D"/>
    <w:rsid w:val="00B668B0"/>
    <w:rsid w:val="00B67071"/>
    <w:rsid w:val="00B7585E"/>
    <w:rsid w:val="00BA54A2"/>
    <w:rsid w:val="00BB212B"/>
    <w:rsid w:val="00BC3B14"/>
    <w:rsid w:val="00BC3B9F"/>
    <w:rsid w:val="00BD4D88"/>
    <w:rsid w:val="00BE1A18"/>
    <w:rsid w:val="00BF4F9E"/>
    <w:rsid w:val="00C21FC8"/>
    <w:rsid w:val="00C342FB"/>
    <w:rsid w:val="00C36EBD"/>
    <w:rsid w:val="00C56860"/>
    <w:rsid w:val="00C56D09"/>
    <w:rsid w:val="00C60950"/>
    <w:rsid w:val="00C6162F"/>
    <w:rsid w:val="00C61BFD"/>
    <w:rsid w:val="00C63BF4"/>
    <w:rsid w:val="00C82C83"/>
    <w:rsid w:val="00C9258A"/>
    <w:rsid w:val="00C9532A"/>
    <w:rsid w:val="00CA1498"/>
    <w:rsid w:val="00CC0245"/>
    <w:rsid w:val="00CC15FD"/>
    <w:rsid w:val="00CE2310"/>
    <w:rsid w:val="00D1779A"/>
    <w:rsid w:val="00D620BE"/>
    <w:rsid w:val="00D66905"/>
    <w:rsid w:val="00D77253"/>
    <w:rsid w:val="00D84788"/>
    <w:rsid w:val="00D903DC"/>
    <w:rsid w:val="00D94D57"/>
    <w:rsid w:val="00DA0183"/>
    <w:rsid w:val="00DB2D4A"/>
    <w:rsid w:val="00DC191B"/>
    <w:rsid w:val="00DD3408"/>
    <w:rsid w:val="00DD7640"/>
    <w:rsid w:val="00DE414A"/>
    <w:rsid w:val="00DF11AC"/>
    <w:rsid w:val="00E10B74"/>
    <w:rsid w:val="00E11424"/>
    <w:rsid w:val="00E27467"/>
    <w:rsid w:val="00E4011A"/>
    <w:rsid w:val="00E42419"/>
    <w:rsid w:val="00E5025D"/>
    <w:rsid w:val="00E52D8B"/>
    <w:rsid w:val="00E64FBC"/>
    <w:rsid w:val="00E650C7"/>
    <w:rsid w:val="00E7710E"/>
    <w:rsid w:val="00E83EB8"/>
    <w:rsid w:val="00E84B8B"/>
    <w:rsid w:val="00E87E32"/>
    <w:rsid w:val="00EB1237"/>
    <w:rsid w:val="00F11442"/>
    <w:rsid w:val="00F23B3B"/>
    <w:rsid w:val="00F32170"/>
    <w:rsid w:val="00F367DE"/>
    <w:rsid w:val="00F47F50"/>
    <w:rsid w:val="00F6257D"/>
    <w:rsid w:val="00F6671D"/>
    <w:rsid w:val="00F66928"/>
    <w:rsid w:val="00F66A76"/>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8E530E"/>
  <w15:docId w15:val="{10BCBE09-7C80-4B0F-986D-AAD2D3136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077009">
      <w:bodyDiv w:val="1"/>
      <w:marLeft w:val="0"/>
      <w:marRight w:val="0"/>
      <w:marTop w:val="0"/>
      <w:marBottom w:val="0"/>
      <w:divBdr>
        <w:top w:val="none" w:sz="0" w:space="0" w:color="auto"/>
        <w:left w:val="none" w:sz="0" w:space="0" w:color="auto"/>
        <w:bottom w:val="none" w:sz="0" w:space="0" w:color="auto"/>
        <w:right w:val="none" w:sz="0" w:space="0" w:color="auto"/>
      </w:divBdr>
    </w:div>
    <w:div w:id="421802267">
      <w:bodyDiv w:val="1"/>
      <w:marLeft w:val="0"/>
      <w:marRight w:val="0"/>
      <w:marTop w:val="0"/>
      <w:marBottom w:val="0"/>
      <w:divBdr>
        <w:top w:val="none" w:sz="0" w:space="0" w:color="auto"/>
        <w:left w:val="none" w:sz="0" w:space="0" w:color="auto"/>
        <w:bottom w:val="none" w:sz="0" w:space="0" w:color="auto"/>
        <w:right w:val="none" w:sz="0" w:space="0" w:color="auto"/>
      </w:divBdr>
    </w:div>
    <w:div w:id="798180407">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424690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D5285D34CA2D94583D25EDBFD19DE56" ma:contentTypeVersion="4" ma:contentTypeDescription="Create a new document." ma:contentTypeScope="" ma:versionID="90dd4b90c6475a902a4fab040398c7c0">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6497F-5336-49A4-AE36-6F8795FFDBA9}">
  <ds:schemaRefs>
    <ds:schemaRef ds:uri="http://schemas.microsoft.com/sharepoint/v3/contenttype/forms"/>
  </ds:schemaRefs>
</ds:datastoreItem>
</file>

<file path=customXml/itemProps2.xml><?xml version="1.0" encoding="utf-8"?>
<ds:datastoreItem xmlns:ds="http://schemas.openxmlformats.org/officeDocument/2006/customXml" ds:itemID="{9952F75F-E63F-4B89-9B0F-4A4A999552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F78ABC-4AEF-4A7A-95D0-3EDE36FB87AD}">
  <ds:schemaRefs>
    <ds:schemaRef ds:uri="http://www.w3.org/XML/1998/namespace"/>
    <ds:schemaRef ds:uri="http://purl.org/dc/terms/"/>
    <ds:schemaRef ds:uri="http://purl.org/dc/elements/1.1/"/>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c8febe6a-14d9-43ab-83c3-c48f478fa47c"/>
    <ds:schemaRef ds:uri="1c8a0e75-f4bc-4eb4-8ed0-578eaea9e1ca"/>
    <ds:schemaRef ds:uri="http://schemas.microsoft.com/office/2006/metadata/properties"/>
  </ds:schemaRefs>
</ds:datastoreItem>
</file>

<file path=customXml/itemProps4.xml><?xml version="1.0" encoding="utf-8"?>
<ds:datastoreItem xmlns:ds="http://schemas.openxmlformats.org/officeDocument/2006/customXml" ds:itemID="{13826BDA-85AA-4889-A76B-9806FC00A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94042519</Template>
  <TotalTime>10</TotalTime>
  <Pages>3</Pages>
  <Words>866</Words>
  <Characters>4471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5327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Daniel Shamplin-Hall</dc:creator>
  <cp:lastModifiedBy>Eleanor Reader-Moore</cp:lastModifiedBy>
  <cp:revision>9</cp:revision>
  <cp:lastPrinted>2015-10-05T10:09:00Z</cp:lastPrinted>
  <dcterms:created xsi:type="dcterms:W3CDTF">2016-08-25T16:00:00Z</dcterms:created>
  <dcterms:modified xsi:type="dcterms:W3CDTF">2016-08-26T15:30:00Z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0x0101001D5285D34CA2D94583D25EDBFD19DE56</vt:lpwstr>
  </property>
</Properties>
</file>